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BC37" w14:textId="7A6E035D" w:rsidR="00AA6E68" w:rsidRDefault="00A97BBA" w:rsidP="00F0543E">
      <w:pPr>
        <w:pStyle w:val="NoSpacing"/>
        <w:rPr>
          <w:sz w:val="40"/>
          <w:szCs w:val="40"/>
        </w:rPr>
      </w:pPr>
      <w:r>
        <w:rPr>
          <w:noProof/>
          <w:sz w:val="40"/>
          <w:szCs w:val="40"/>
        </w:rPr>
        <w:drawing>
          <wp:anchor distT="0" distB="0" distL="114300" distR="114300" simplePos="0" relativeHeight="251671552" behindDoc="0" locked="0" layoutInCell="1" allowOverlap="1" wp14:anchorId="5AAAE0F3" wp14:editId="0A81B796">
            <wp:simplePos x="0" y="0"/>
            <wp:positionH relativeFrom="column">
              <wp:posOffset>163830</wp:posOffset>
            </wp:positionH>
            <wp:positionV relativeFrom="paragraph">
              <wp:posOffset>-103505</wp:posOffset>
            </wp:positionV>
            <wp:extent cx="876300" cy="1457325"/>
            <wp:effectExtent l="19050" t="0" r="0" b="0"/>
            <wp:wrapThrough wrapText="bothSides">
              <wp:wrapPolygon edited="0">
                <wp:start x="-470" y="0"/>
                <wp:lineTo x="-470" y="21459"/>
                <wp:lineTo x="21600" y="21459"/>
                <wp:lineTo x="21600" y="0"/>
                <wp:lineTo x="-470" y="0"/>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lum/>
                    </a:blip>
                    <a:stretch>
                      <a:fillRect/>
                    </a:stretch>
                  </pic:blipFill>
                  <pic:spPr bwMode="auto">
                    <a:xfrm>
                      <a:off x="0" y="0"/>
                      <a:ext cx="876300" cy="1457325"/>
                    </a:xfrm>
                    <a:prstGeom prst="rect">
                      <a:avLst/>
                    </a:prstGeom>
                    <a:noFill/>
                  </pic:spPr>
                </pic:pic>
              </a:graphicData>
            </a:graphic>
          </wp:anchor>
        </w:drawing>
      </w:r>
      <w:r w:rsidR="00700DD9" w:rsidRPr="00F0543E">
        <w:rPr>
          <w:sz w:val="40"/>
          <w:szCs w:val="40"/>
        </w:rPr>
        <w:t xml:space="preserve">                                    </w:t>
      </w:r>
      <w:r w:rsidR="00F0543E">
        <w:rPr>
          <w:sz w:val="40"/>
          <w:szCs w:val="40"/>
        </w:rPr>
        <w:t xml:space="preserve">  </w:t>
      </w:r>
    </w:p>
    <w:p w14:paraId="42B24379" w14:textId="6983FFCB" w:rsidR="00F0543E" w:rsidRPr="00481126" w:rsidRDefault="00CC77ED" w:rsidP="007942AF">
      <w:pPr>
        <w:pStyle w:val="NoSpacing"/>
        <w:ind w:left="5040"/>
        <w:jc w:val="right"/>
        <w:rPr>
          <w:b/>
          <w:color w:val="00B050"/>
          <w:sz w:val="40"/>
          <w:szCs w:val="40"/>
        </w:rPr>
      </w:pPr>
      <w:r w:rsidRPr="00481126">
        <w:rPr>
          <w:noProof/>
          <w:color w:val="00B050"/>
          <w:sz w:val="40"/>
          <w:szCs w:val="40"/>
        </w:rPr>
        <mc:AlternateContent>
          <mc:Choice Requires="wps">
            <w:drawing>
              <wp:anchor distT="0" distB="0" distL="114300" distR="114300" simplePos="0" relativeHeight="251667456" behindDoc="0" locked="0" layoutInCell="1" allowOverlap="1" wp14:anchorId="457EAEB7" wp14:editId="3292E07D">
                <wp:simplePos x="0" y="0"/>
                <wp:positionH relativeFrom="column">
                  <wp:posOffset>877230</wp:posOffset>
                </wp:positionH>
                <wp:positionV relativeFrom="paragraph">
                  <wp:posOffset>7782</wp:posOffset>
                </wp:positionV>
                <wp:extent cx="2033905" cy="1057275"/>
                <wp:effectExtent l="1270" t="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84948" w14:textId="77777777" w:rsidR="00B36973" w:rsidRPr="005B746C" w:rsidRDefault="00B36973" w:rsidP="00F0543E">
                            <w:pPr>
                              <w:pStyle w:val="NoSpacing"/>
                              <w:jc w:val="center"/>
                              <w:rPr>
                                <w:rFonts w:ascii="Comic Sans MS" w:hAnsi="Comic Sans MS"/>
                                <w:b/>
                              </w:rPr>
                            </w:pPr>
                            <w:r w:rsidRPr="005B746C">
                              <w:rPr>
                                <w:rFonts w:ascii="Comic Sans MS" w:hAnsi="Comic Sans MS"/>
                                <w:b/>
                              </w:rPr>
                              <w:t>Northwest Connection Family Resources</w:t>
                            </w:r>
                          </w:p>
                          <w:p w14:paraId="45D00E05" w14:textId="77777777" w:rsidR="00B36973" w:rsidRPr="005B746C" w:rsidRDefault="00B36973" w:rsidP="00F0543E">
                            <w:pPr>
                              <w:pStyle w:val="NoSpacing"/>
                              <w:jc w:val="center"/>
                              <w:rPr>
                                <w:rFonts w:ascii="Comic Sans MS" w:hAnsi="Comic Sans MS"/>
                                <w:b/>
                              </w:rPr>
                            </w:pPr>
                            <w:r w:rsidRPr="005B746C">
                              <w:rPr>
                                <w:rFonts w:ascii="Comic Sans MS" w:hAnsi="Comic Sans MS"/>
                                <w:b/>
                              </w:rPr>
                              <w:t>15896 West 3rd Street</w:t>
                            </w:r>
                          </w:p>
                          <w:p w14:paraId="59B6BEDD" w14:textId="77777777" w:rsidR="00B36973" w:rsidRPr="005B746C" w:rsidRDefault="00B36973" w:rsidP="00F0543E">
                            <w:pPr>
                              <w:pStyle w:val="NoSpacing"/>
                              <w:jc w:val="center"/>
                              <w:rPr>
                                <w:rFonts w:ascii="Comic Sans MS" w:hAnsi="Comic Sans MS"/>
                                <w:b/>
                              </w:rPr>
                            </w:pPr>
                            <w:r w:rsidRPr="005B746C">
                              <w:rPr>
                                <w:rFonts w:ascii="Comic Sans MS" w:hAnsi="Comic Sans MS"/>
                                <w:b/>
                              </w:rPr>
                              <w:t>Hayward, WI 54843</w:t>
                            </w:r>
                          </w:p>
                          <w:p w14:paraId="52C51773" w14:textId="77777777" w:rsidR="00B36973" w:rsidRPr="005B746C" w:rsidRDefault="00B36973" w:rsidP="00F0543E">
                            <w:pPr>
                              <w:pStyle w:val="NoSpacing"/>
                              <w:jc w:val="center"/>
                              <w:rPr>
                                <w:rFonts w:ascii="Comic Sans MS" w:hAnsi="Comic Sans MS"/>
                                <w:b/>
                              </w:rPr>
                            </w:pPr>
                            <w:r w:rsidRPr="005B746C">
                              <w:rPr>
                                <w:rFonts w:ascii="Comic Sans MS" w:hAnsi="Comic Sans MS"/>
                                <w:b/>
                              </w:rPr>
                              <w:t>800-733-5437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EAEB7" id="_x0000_t202" coordsize="21600,21600" o:spt="202" path="m,l,21600r21600,l21600,xe">
                <v:stroke joinstyle="miter"/>
                <v:path gradientshapeok="t" o:connecttype="rect"/>
              </v:shapetype>
              <v:shape id="Text Box 7" o:spid="_x0000_s1026" type="#_x0000_t202" style="position:absolute;left:0;text-align:left;margin-left:69.05pt;margin-top:.6pt;width:160.1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" filled="f" stroked="f">
                <v:textbox>
                  <w:txbxContent>
                    <w:p w14:paraId="12684948" w14:textId="77777777" w:rsidR="00B36973" w:rsidRPr="005B746C" w:rsidRDefault="00B36973" w:rsidP="00F0543E">
                      <w:pPr>
                        <w:pStyle w:val="NoSpacing"/>
                        <w:jc w:val="center"/>
                        <w:rPr>
                          <w:rFonts w:ascii="Comic Sans MS" w:hAnsi="Comic Sans MS"/>
                          <w:b/>
                        </w:rPr>
                      </w:pPr>
                      <w:r w:rsidRPr="005B746C">
                        <w:rPr>
                          <w:rFonts w:ascii="Comic Sans MS" w:hAnsi="Comic Sans MS"/>
                          <w:b/>
                        </w:rPr>
                        <w:t>Northwest Connection Family Resources</w:t>
                      </w:r>
                    </w:p>
                    <w:p w14:paraId="45D00E05" w14:textId="77777777" w:rsidR="00B36973" w:rsidRPr="005B746C" w:rsidRDefault="00B36973" w:rsidP="00F0543E">
                      <w:pPr>
                        <w:pStyle w:val="NoSpacing"/>
                        <w:jc w:val="center"/>
                        <w:rPr>
                          <w:rFonts w:ascii="Comic Sans MS" w:hAnsi="Comic Sans MS"/>
                          <w:b/>
                        </w:rPr>
                      </w:pPr>
                      <w:r w:rsidRPr="005B746C">
                        <w:rPr>
                          <w:rFonts w:ascii="Comic Sans MS" w:hAnsi="Comic Sans MS"/>
                          <w:b/>
                        </w:rPr>
                        <w:t>15896 West 3rd Street</w:t>
                      </w:r>
                    </w:p>
                    <w:p w14:paraId="59B6BEDD" w14:textId="77777777" w:rsidR="00B36973" w:rsidRPr="005B746C" w:rsidRDefault="00B36973" w:rsidP="00F0543E">
                      <w:pPr>
                        <w:pStyle w:val="NoSpacing"/>
                        <w:jc w:val="center"/>
                        <w:rPr>
                          <w:rFonts w:ascii="Comic Sans MS" w:hAnsi="Comic Sans MS"/>
                          <w:b/>
                        </w:rPr>
                      </w:pPr>
                      <w:r w:rsidRPr="005B746C">
                        <w:rPr>
                          <w:rFonts w:ascii="Comic Sans MS" w:hAnsi="Comic Sans MS"/>
                          <w:b/>
                        </w:rPr>
                        <w:t>Hayward, WI 54843</w:t>
                      </w:r>
                    </w:p>
                    <w:p w14:paraId="52C51773" w14:textId="77777777" w:rsidR="00B36973" w:rsidRPr="005B746C" w:rsidRDefault="00B36973" w:rsidP="00F0543E">
                      <w:pPr>
                        <w:pStyle w:val="NoSpacing"/>
                        <w:jc w:val="center"/>
                        <w:rPr>
                          <w:rFonts w:ascii="Comic Sans MS" w:hAnsi="Comic Sans MS"/>
                          <w:b/>
                        </w:rPr>
                      </w:pPr>
                      <w:r w:rsidRPr="005B746C">
                        <w:rPr>
                          <w:rFonts w:ascii="Comic Sans MS" w:hAnsi="Comic Sans MS"/>
                          <w:b/>
                        </w:rPr>
                        <w:t>800-733-5437</w:t>
                      </w:r>
                    </w:p>
                  </w:txbxContent>
                </v:textbox>
              </v:shape>
            </w:pict>
          </mc:Fallback>
        </mc:AlternateContent>
      </w:r>
      <w:r w:rsidR="00AA6E68" w:rsidRPr="00481126">
        <w:rPr>
          <w:b/>
          <w:color w:val="00B050"/>
          <w:sz w:val="40"/>
          <w:szCs w:val="40"/>
        </w:rPr>
        <w:t>Early Childhood Teacher</w:t>
      </w:r>
      <w:r w:rsidR="00F0543E" w:rsidRPr="00481126">
        <w:rPr>
          <w:b/>
          <w:color w:val="00B050"/>
          <w:sz w:val="40"/>
          <w:szCs w:val="40"/>
        </w:rPr>
        <w:t xml:space="preserve"> Book Study</w:t>
      </w:r>
      <w:r w:rsidR="00D6048F" w:rsidRPr="00481126">
        <w:rPr>
          <w:b/>
          <w:color w:val="00B050"/>
          <w:sz w:val="40"/>
          <w:szCs w:val="40"/>
        </w:rPr>
        <w:t xml:space="preserve">   </w:t>
      </w:r>
      <w:r w:rsidR="00F526D5" w:rsidRPr="00481126">
        <w:rPr>
          <w:b/>
          <w:color w:val="00B050"/>
          <w:sz w:val="40"/>
          <w:szCs w:val="40"/>
        </w:rPr>
        <w:t xml:space="preserve">           </w:t>
      </w:r>
      <w:r w:rsidR="00F0543E" w:rsidRPr="00481126">
        <w:rPr>
          <w:b/>
          <w:color w:val="00B050"/>
          <w:sz w:val="40"/>
          <w:szCs w:val="40"/>
        </w:rPr>
        <w:t xml:space="preserve">       </w:t>
      </w:r>
    </w:p>
    <w:p w14:paraId="4BD35E2F" w14:textId="4443FC7D" w:rsidR="00700DD9" w:rsidRPr="00481126" w:rsidRDefault="00F0543E" w:rsidP="007942AF">
      <w:pPr>
        <w:pStyle w:val="NoSpacing"/>
        <w:jc w:val="right"/>
        <w:rPr>
          <w:color w:val="00B050"/>
          <w:sz w:val="40"/>
          <w:szCs w:val="40"/>
        </w:rPr>
      </w:pPr>
      <w:r w:rsidRPr="00481126">
        <w:rPr>
          <w:b/>
          <w:color w:val="00B050"/>
          <w:sz w:val="40"/>
          <w:szCs w:val="40"/>
        </w:rPr>
        <w:t xml:space="preserve">                                      </w:t>
      </w:r>
      <w:r w:rsidR="002B52C0" w:rsidRPr="00481126">
        <w:rPr>
          <w:b/>
          <w:color w:val="00B050"/>
          <w:sz w:val="40"/>
          <w:szCs w:val="40"/>
        </w:rPr>
        <w:t>Beginning</w:t>
      </w:r>
      <w:r w:rsidR="00700DD9" w:rsidRPr="00481126">
        <w:rPr>
          <w:b/>
          <w:color w:val="00B050"/>
          <w:sz w:val="40"/>
          <w:szCs w:val="40"/>
        </w:rPr>
        <w:t xml:space="preserve"> </w:t>
      </w:r>
      <w:r w:rsidR="007942AF" w:rsidRPr="00481126">
        <w:rPr>
          <w:b/>
          <w:color w:val="00B050"/>
          <w:sz w:val="40"/>
          <w:szCs w:val="40"/>
        </w:rPr>
        <w:t>Tuesday, February 1st</w:t>
      </w:r>
    </w:p>
    <w:p w14:paraId="3DCE03FF" w14:textId="0858D468" w:rsidR="002B52C0" w:rsidRPr="00481126" w:rsidRDefault="002B52C0" w:rsidP="007942AF">
      <w:pPr>
        <w:pStyle w:val="NoSpacing"/>
        <w:jc w:val="right"/>
        <w:rPr>
          <w:b/>
          <w:bCs/>
          <w:color w:val="00B050"/>
          <w:sz w:val="30"/>
          <w:szCs w:val="30"/>
        </w:rPr>
      </w:pPr>
      <w:r w:rsidRPr="00481126">
        <w:rPr>
          <w:b/>
          <w:bCs/>
          <w:color w:val="00B050"/>
          <w:sz w:val="30"/>
          <w:szCs w:val="30"/>
        </w:rPr>
        <w:t>with Jennifer Thomas</w:t>
      </w:r>
    </w:p>
    <w:p w14:paraId="06D11A21" w14:textId="4AB64C46" w:rsidR="00222A4E" w:rsidRDefault="00222A4E" w:rsidP="00E22AB7">
      <w:pPr>
        <w:pStyle w:val="NoSpacing"/>
        <w:rPr>
          <w:b/>
          <w:sz w:val="40"/>
          <w:szCs w:val="40"/>
        </w:rPr>
      </w:pPr>
    </w:p>
    <w:p w14:paraId="1EE40A6E" w14:textId="4E98FEF5" w:rsidR="00222A4E" w:rsidRDefault="007A050B" w:rsidP="00E22AB7">
      <w:pPr>
        <w:pStyle w:val="NoSpacing"/>
        <w:rPr>
          <w:b/>
          <w:sz w:val="40"/>
          <w:szCs w:val="40"/>
        </w:rPr>
      </w:pPr>
      <w:r>
        <w:rPr>
          <w:b/>
          <w:noProof/>
          <w:sz w:val="40"/>
          <w:szCs w:val="40"/>
        </w:rPr>
        <mc:AlternateContent>
          <mc:Choice Requires="wps">
            <w:drawing>
              <wp:anchor distT="0" distB="0" distL="114300" distR="114300" simplePos="0" relativeHeight="251665408" behindDoc="0" locked="0" layoutInCell="1" allowOverlap="1" wp14:anchorId="280175F4" wp14:editId="22A2FB87">
                <wp:simplePos x="0" y="0"/>
                <wp:positionH relativeFrom="column">
                  <wp:posOffset>97155</wp:posOffset>
                </wp:positionH>
                <wp:positionV relativeFrom="paragraph">
                  <wp:posOffset>5715</wp:posOffset>
                </wp:positionV>
                <wp:extent cx="6931984" cy="1514475"/>
                <wp:effectExtent l="19050" t="19050" r="2159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984" cy="1514475"/>
                        </a:xfrm>
                        <a:prstGeom prst="rect">
                          <a:avLst/>
                        </a:prstGeom>
                        <a:solidFill>
                          <a:srgbClr val="FFFFFF"/>
                        </a:solidFill>
                        <a:ln w="28575" cmpd="sng">
                          <a:solidFill>
                            <a:srgbClr val="0070C0"/>
                          </a:solidFill>
                          <a:miter lim="800000"/>
                          <a:headEnd type="none" w="med" len="med"/>
                          <a:tailEnd type="none" w="med" len="med"/>
                        </a:ln>
                      </wps:spPr>
                      <wps:txbx>
                        <w:txbxContent>
                          <w:p w14:paraId="14F5830C" w14:textId="1E7ECD46" w:rsidR="00B36973" w:rsidRPr="00305973" w:rsidRDefault="00B36973" w:rsidP="007A050B">
                            <w:pPr>
                              <w:spacing w:after="0"/>
                              <w:jc w:val="center"/>
                              <w:rPr>
                                <w:i/>
                                <w:iCs/>
                                <w:sz w:val="27"/>
                                <w:szCs w:val="27"/>
                              </w:rPr>
                            </w:pPr>
                            <w:r w:rsidRPr="00305973">
                              <w:rPr>
                                <w:b/>
                                <w:bCs/>
                                <w:i/>
                                <w:iCs/>
                                <w:sz w:val="27"/>
                                <w:szCs w:val="27"/>
                              </w:rPr>
                              <w:t>Join us as we read</w:t>
                            </w:r>
                            <w:r w:rsidRPr="00305973">
                              <w:rPr>
                                <w:i/>
                                <w:iCs/>
                                <w:sz w:val="27"/>
                                <w:szCs w:val="27"/>
                              </w:rPr>
                              <w:t xml:space="preserve"> </w:t>
                            </w:r>
                            <w:r w:rsidRPr="00305973">
                              <w:rPr>
                                <w:b/>
                                <w:i/>
                                <w:iCs/>
                                <w:sz w:val="27"/>
                                <w:szCs w:val="27"/>
                              </w:rPr>
                              <w:t>"</w:t>
                            </w:r>
                            <w:r w:rsidR="007942AF" w:rsidRPr="00305973">
                              <w:rPr>
                                <w:b/>
                                <w:i/>
                                <w:iCs/>
                                <w:sz w:val="27"/>
                                <w:szCs w:val="27"/>
                              </w:rPr>
                              <w:t xml:space="preserve">Where’s the Math?” </w:t>
                            </w:r>
                            <w:r w:rsidR="00C851EB" w:rsidRPr="00305973">
                              <w:rPr>
                                <w:b/>
                                <w:i/>
                                <w:iCs/>
                                <w:sz w:val="27"/>
                                <w:szCs w:val="27"/>
                              </w:rPr>
                              <w:t xml:space="preserve">by Mary </w:t>
                            </w:r>
                            <w:r w:rsidR="00305973" w:rsidRPr="00305973">
                              <w:rPr>
                                <w:b/>
                                <w:i/>
                                <w:iCs/>
                                <w:sz w:val="27"/>
                                <w:szCs w:val="27"/>
                              </w:rPr>
                              <w:t xml:space="preserve">Hynes-Berry &amp; Laura </w:t>
                            </w:r>
                            <w:proofErr w:type="spellStart"/>
                            <w:r w:rsidR="00305973" w:rsidRPr="00305973">
                              <w:rPr>
                                <w:b/>
                                <w:i/>
                                <w:iCs/>
                                <w:sz w:val="27"/>
                                <w:szCs w:val="27"/>
                              </w:rPr>
                              <w:t>Grandau</w:t>
                            </w:r>
                            <w:proofErr w:type="spellEnd"/>
                            <w:r w:rsidR="00305973" w:rsidRPr="00305973">
                              <w:rPr>
                                <w:b/>
                                <w:i/>
                                <w:iCs/>
                                <w:sz w:val="27"/>
                                <w:szCs w:val="27"/>
                              </w:rPr>
                              <w:t xml:space="preserve">. “Where’s the Math highlights how to make math learning both meaningful and fun by building on children’s natural curiosity to help them grow into confident problem solvers and investigators of math concepts. Empower yourself with the guidance and ideas in this practical resource to use play and storytelling to challenge children to think more complexly about the math in everything they see, hear and do. </w:t>
                            </w:r>
                          </w:p>
                          <w:p w14:paraId="29B116D6" w14:textId="77777777" w:rsidR="00B36973" w:rsidRPr="00305973" w:rsidRDefault="00B3697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175F4" id="Rectangle 5" o:spid="_x0000_s1027" style="position:absolute;margin-left:7.65pt;margin-top:.45pt;width:545.8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" strokecolor="#0070c0" strokeweight="2.25pt">
                <v:textbox>
                  <w:txbxContent>
                    <w:p w14:paraId="14F5830C" w14:textId="1E7ECD46" w:rsidR="00B36973" w:rsidRPr="00305973" w:rsidRDefault="00B36973" w:rsidP="007A050B">
                      <w:pPr>
                        <w:spacing w:after="0"/>
                        <w:jc w:val="center"/>
                        <w:rPr>
                          <w:i/>
                          <w:iCs/>
                          <w:sz w:val="27"/>
                          <w:szCs w:val="27"/>
                        </w:rPr>
                      </w:pPr>
                      <w:r w:rsidRPr="00305973">
                        <w:rPr>
                          <w:b/>
                          <w:bCs/>
                          <w:i/>
                          <w:iCs/>
                          <w:sz w:val="27"/>
                          <w:szCs w:val="27"/>
                        </w:rPr>
                        <w:t>Join us as we read</w:t>
                      </w:r>
                      <w:r w:rsidRPr="00305973">
                        <w:rPr>
                          <w:i/>
                          <w:iCs/>
                          <w:sz w:val="27"/>
                          <w:szCs w:val="27"/>
                        </w:rPr>
                        <w:t xml:space="preserve"> </w:t>
                      </w:r>
                      <w:r w:rsidRPr="00305973">
                        <w:rPr>
                          <w:b/>
                          <w:i/>
                          <w:iCs/>
                          <w:sz w:val="27"/>
                          <w:szCs w:val="27"/>
                        </w:rPr>
                        <w:t>"</w:t>
                      </w:r>
                      <w:r w:rsidR="007942AF" w:rsidRPr="00305973">
                        <w:rPr>
                          <w:b/>
                          <w:i/>
                          <w:iCs/>
                          <w:sz w:val="27"/>
                          <w:szCs w:val="27"/>
                        </w:rPr>
                        <w:t xml:space="preserve">Where’s the Math?” </w:t>
                      </w:r>
                      <w:r w:rsidR="00C851EB" w:rsidRPr="00305973">
                        <w:rPr>
                          <w:b/>
                          <w:i/>
                          <w:iCs/>
                          <w:sz w:val="27"/>
                          <w:szCs w:val="27"/>
                        </w:rPr>
                        <w:t xml:space="preserve">by Mary </w:t>
                      </w:r>
                      <w:r w:rsidR="00305973" w:rsidRPr="00305973">
                        <w:rPr>
                          <w:b/>
                          <w:i/>
                          <w:iCs/>
                          <w:sz w:val="27"/>
                          <w:szCs w:val="27"/>
                        </w:rPr>
                        <w:t xml:space="preserve">Hynes-Berry &amp; Laura </w:t>
                      </w:r>
                      <w:proofErr w:type="spellStart"/>
                      <w:r w:rsidR="00305973" w:rsidRPr="00305973">
                        <w:rPr>
                          <w:b/>
                          <w:i/>
                          <w:iCs/>
                          <w:sz w:val="27"/>
                          <w:szCs w:val="27"/>
                        </w:rPr>
                        <w:t>Grandau</w:t>
                      </w:r>
                      <w:proofErr w:type="spellEnd"/>
                      <w:r w:rsidR="00305973" w:rsidRPr="00305973">
                        <w:rPr>
                          <w:b/>
                          <w:i/>
                          <w:iCs/>
                          <w:sz w:val="27"/>
                          <w:szCs w:val="27"/>
                        </w:rPr>
                        <w:t xml:space="preserve">. “Where’s the Math highlights how to make math learning both meaningful and fun by building on children’s natural curiosity to help them grow into confident problem solvers and investigators of math concepts. Empower yourself with the guidance and ideas in this practical resource to use play and storytelling to challenge children to think more complexly about the math in everything they see, </w:t>
                      </w:r>
                      <w:proofErr w:type="gramStart"/>
                      <w:r w:rsidR="00305973" w:rsidRPr="00305973">
                        <w:rPr>
                          <w:b/>
                          <w:i/>
                          <w:iCs/>
                          <w:sz w:val="27"/>
                          <w:szCs w:val="27"/>
                        </w:rPr>
                        <w:t>hear</w:t>
                      </w:r>
                      <w:proofErr w:type="gramEnd"/>
                      <w:r w:rsidR="00305973" w:rsidRPr="00305973">
                        <w:rPr>
                          <w:b/>
                          <w:i/>
                          <w:iCs/>
                          <w:sz w:val="27"/>
                          <w:szCs w:val="27"/>
                        </w:rPr>
                        <w:t xml:space="preserve"> and do. </w:t>
                      </w:r>
                    </w:p>
                    <w:p w14:paraId="29B116D6" w14:textId="77777777" w:rsidR="00B36973" w:rsidRPr="00305973" w:rsidRDefault="00B36973">
                      <w:pPr>
                        <w:rPr>
                          <w:sz w:val="28"/>
                          <w:szCs w:val="28"/>
                        </w:rPr>
                      </w:pPr>
                    </w:p>
                  </w:txbxContent>
                </v:textbox>
              </v:rect>
            </w:pict>
          </mc:Fallback>
        </mc:AlternateContent>
      </w:r>
    </w:p>
    <w:p w14:paraId="2D70D868" w14:textId="1C11BE5E" w:rsidR="00222A4E" w:rsidRDefault="00222A4E" w:rsidP="00E22AB7">
      <w:pPr>
        <w:pStyle w:val="NoSpacing"/>
        <w:rPr>
          <w:b/>
          <w:sz w:val="40"/>
          <w:szCs w:val="40"/>
        </w:rPr>
      </w:pPr>
    </w:p>
    <w:p w14:paraId="5D2ADB55" w14:textId="77777777" w:rsidR="00222A4E" w:rsidRDefault="00222A4E" w:rsidP="00E22AB7">
      <w:pPr>
        <w:pStyle w:val="NoSpacing"/>
        <w:rPr>
          <w:b/>
          <w:sz w:val="40"/>
          <w:szCs w:val="40"/>
        </w:rPr>
      </w:pPr>
    </w:p>
    <w:p w14:paraId="502D25A4" w14:textId="77777777" w:rsidR="00222A4E" w:rsidRDefault="00222A4E" w:rsidP="00E22AB7">
      <w:pPr>
        <w:pStyle w:val="NoSpacing"/>
        <w:rPr>
          <w:b/>
          <w:sz w:val="40"/>
          <w:szCs w:val="40"/>
        </w:rPr>
      </w:pPr>
    </w:p>
    <w:p w14:paraId="6F09F5A4" w14:textId="4B591446" w:rsidR="00222A4E" w:rsidRDefault="00222A4E" w:rsidP="00E22AB7">
      <w:pPr>
        <w:pStyle w:val="NoSpacing"/>
        <w:rPr>
          <w:b/>
          <w:sz w:val="40"/>
          <w:szCs w:val="40"/>
        </w:rPr>
      </w:pPr>
    </w:p>
    <w:p w14:paraId="6C219873" w14:textId="0D07CEFE" w:rsidR="00222A4E" w:rsidRDefault="0004054E" w:rsidP="00E22AB7">
      <w:pPr>
        <w:pStyle w:val="NoSpacing"/>
        <w:rPr>
          <w:b/>
          <w:sz w:val="40"/>
          <w:szCs w:val="40"/>
        </w:rPr>
      </w:pPr>
      <w:r>
        <w:rPr>
          <w:rFonts w:ascii="Franklin Gothic Demi" w:hAnsi="Franklin Gothic Demi"/>
          <w:b/>
          <w:noProof/>
          <w:sz w:val="44"/>
          <w:szCs w:val="44"/>
        </w:rPr>
        <mc:AlternateContent>
          <mc:Choice Requires="wps">
            <w:drawing>
              <wp:anchor distT="0" distB="0" distL="114300" distR="114300" simplePos="0" relativeHeight="251660288" behindDoc="0" locked="0" layoutInCell="1" allowOverlap="1" wp14:anchorId="5B16D274" wp14:editId="7A2258C2">
                <wp:simplePos x="0" y="0"/>
                <wp:positionH relativeFrom="margin">
                  <wp:posOffset>4440555</wp:posOffset>
                </wp:positionH>
                <wp:positionV relativeFrom="paragraph">
                  <wp:posOffset>72390</wp:posOffset>
                </wp:positionV>
                <wp:extent cx="2647950" cy="18383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78E7" w14:textId="49E6A564" w:rsidR="00B36973" w:rsidRDefault="00305973">
                            <w:r>
                              <w:rPr>
                                <w:noProof/>
                              </w:rPr>
                              <w:drawing>
                                <wp:inline distT="0" distB="0" distL="0" distR="0" wp14:anchorId="0588FB1D" wp14:editId="1441FD56">
                                  <wp:extent cx="2105025" cy="1684445"/>
                                  <wp:effectExtent l="0" t="0" r="0" b="0"/>
                                  <wp:docPr id="8" name="Picture 8" descr="Cover of Where’s the Math? Books, Games, and Routines to Spark Children’s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Where’s the Math? Books, Games, and Routines to Spark Children’s Thin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615" cy="1695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6D274" id="Text Box 2" o:spid="_x0000_s1028" type="#_x0000_t202" style="position:absolute;margin-left:349.65pt;margin-top:5.7pt;width:208.5pt;height:14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g7+QEAANI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" stroked="f">
                <v:textbox>
                  <w:txbxContent>
                    <w:p w14:paraId="076578E7" w14:textId="49E6A564" w:rsidR="00B36973" w:rsidRDefault="00305973">
                      <w:r>
                        <w:rPr>
                          <w:noProof/>
                        </w:rPr>
                        <w:drawing>
                          <wp:inline distT="0" distB="0" distL="0" distR="0" wp14:anchorId="0588FB1D" wp14:editId="1441FD56">
                            <wp:extent cx="2105025" cy="1684445"/>
                            <wp:effectExtent l="0" t="0" r="0" b="0"/>
                            <wp:docPr id="8" name="Picture 8" descr="Cover of Where’s the Math? Books, Games, and Routines to Spark Children’s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Where’s the Math? Books, Games, and Routines to Spark Children’s Thin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615" cy="1695320"/>
                                    </a:xfrm>
                                    <a:prstGeom prst="rect">
                                      <a:avLst/>
                                    </a:prstGeom>
                                    <a:noFill/>
                                    <a:ln>
                                      <a:noFill/>
                                    </a:ln>
                                  </pic:spPr>
                                </pic:pic>
                              </a:graphicData>
                            </a:graphic>
                          </wp:inline>
                        </w:drawing>
                      </w:r>
                    </w:p>
                  </w:txbxContent>
                </v:textbox>
                <w10:wrap anchorx="margin"/>
              </v:shape>
            </w:pict>
          </mc:Fallback>
        </mc:AlternateContent>
      </w:r>
      <w:r>
        <w:rPr>
          <w:noProof/>
          <w:sz w:val="24"/>
          <w:szCs w:val="24"/>
          <w:lang w:eastAsia="zh-TW"/>
        </w:rPr>
        <mc:AlternateContent>
          <mc:Choice Requires="wps">
            <w:drawing>
              <wp:anchor distT="0" distB="0" distL="114300" distR="114300" simplePos="0" relativeHeight="251664384" behindDoc="0" locked="0" layoutInCell="1" allowOverlap="1" wp14:anchorId="15948A8E" wp14:editId="6C2D6F83">
                <wp:simplePos x="0" y="0"/>
                <wp:positionH relativeFrom="column">
                  <wp:posOffset>192405</wp:posOffset>
                </wp:positionH>
                <wp:positionV relativeFrom="paragraph">
                  <wp:posOffset>179070</wp:posOffset>
                </wp:positionV>
                <wp:extent cx="4180205" cy="15335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0D69" w14:textId="2F884081" w:rsidR="00B36973" w:rsidRPr="007C0F55" w:rsidRDefault="00B36973" w:rsidP="00700DD9">
                            <w:pPr>
                              <w:jc w:val="center"/>
                              <w:rPr>
                                <w:rFonts w:ascii="Benguiat Bk BT" w:hAnsi="Benguiat Bk BT"/>
                                <w:b/>
                                <w:bCs/>
                                <w:sz w:val="24"/>
                                <w:szCs w:val="24"/>
                              </w:rPr>
                            </w:pPr>
                            <w:r w:rsidRPr="007C0F55">
                              <w:rPr>
                                <w:rFonts w:ascii="Benguiat Bk BT" w:hAnsi="Benguiat Bk BT"/>
                                <w:b/>
                                <w:bCs/>
                                <w:color w:val="000000"/>
                                <w:sz w:val="24"/>
                                <w:szCs w:val="24"/>
                                <w:shd w:val="clear" w:color="auto" w:fill="FFFFFF"/>
                              </w:rPr>
                              <w:t>A book study is a way for a group of people (in this case</w:t>
                            </w:r>
                            <w:r w:rsidR="00561895">
                              <w:rPr>
                                <w:rFonts w:ascii="Benguiat Bk BT" w:hAnsi="Benguiat Bk BT"/>
                                <w:b/>
                                <w:bCs/>
                                <w:color w:val="000000"/>
                                <w:sz w:val="24"/>
                                <w:szCs w:val="24"/>
                                <w:shd w:val="clear" w:color="auto" w:fill="FFFFFF"/>
                              </w:rPr>
                              <w:t>,</w:t>
                            </w:r>
                            <w:r w:rsidRPr="007C0F55">
                              <w:rPr>
                                <w:rFonts w:ascii="Benguiat Bk BT" w:hAnsi="Benguiat Bk BT"/>
                                <w:b/>
                                <w:bCs/>
                                <w:color w:val="000000"/>
                                <w:sz w:val="24"/>
                                <w:szCs w:val="24"/>
                                <w:shd w:val="clear" w:color="auto" w:fill="FFFFFF"/>
                              </w:rPr>
                              <w:t xml:space="preserve"> early childhood teachers) to come together to have meaningful conversation with one another. It </w:t>
                            </w:r>
                            <w:r w:rsidR="00561895">
                              <w:rPr>
                                <w:rFonts w:ascii="Benguiat Bk BT" w:hAnsi="Benguiat Bk BT"/>
                                <w:b/>
                                <w:bCs/>
                                <w:color w:val="000000"/>
                                <w:sz w:val="24"/>
                                <w:szCs w:val="24"/>
                                <w:shd w:val="clear" w:color="auto" w:fill="FFFFFF"/>
                              </w:rPr>
                              <w:t>will be</w:t>
                            </w:r>
                            <w:r w:rsidRPr="007C0F55">
                              <w:rPr>
                                <w:rFonts w:ascii="Benguiat Bk BT" w:hAnsi="Benguiat Bk BT"/>
                                <w:b/>
                                <w:bCs/>
                                <w:color w:val="000000"/>
                                <w:sz w:val="24"/>
                                <w:szCs w:val="24"/>
                                <w:shd w:val="clear" w:color="auto" w:fill="FFFFFF"/>
                              </w:rPr>
                              <w:t xml:space="preserve"> an opportunity to </w:t>
                            </w:r>
                            <w:r w:rsidR="00561895">
                              <w:rPr>
                                <w:rFonts w:ascii="Benguiat Bk BT" w:hAnsi="Benguiat Bk BT"/>
                                <w:b/>
                                <w:bCs/>
                                <w:color w:val="000000"/>
                                <w:sz w:val="24"/>
                                <w:szCs w:val="24"/>
                                <w:shd w:val="clear" w:color="auto" w:fill="FFFFFF"/>
                              </w:rPr>
                              <w:t>engage</w:t>
                            </w:r>
                            <w:r w:rsidRPr="007C0F55">
                              <w:rPr>
                                <w:rFonts w:ascii="Benguiat Bk BT" w:hAnsi="Benguiat Bk BT"/>
                                <w:b/>
                                <w:bCs/>
                                <w:color w:val="000000"/>
                                <w:sz w:val="24"/>
                                <w:szCs w:val="24"/>
                                <w:shd w:val="clear" w:color="auto" w:fill="FFFFFF"/>
                              </w:rPr>
                              <w:t xml:space="preserve"> with one another on thoughts, reflections and new ideas from the readings and how they can apply to your teaching goals. Please join us for a reading of </w:t>
                            </w:r>
                            <w:r w:rsidR="00AA613E" w:rsidRPr="00AA613E">
                              <w:rPr>
                                <w:b/>
                                <w:i/>
                                <w:iCs/>
                                <w:sz w:val="28"/>
                                <w:szCs w:val="28"/>
                              </w:rPr>
                              <w:t>"Where’s the Math?”</w:t>
                            </w:r>
                            <w:r w:rsidR="00AA613E" w:rsidRPr="00AA613E">
                              <w:rPr>
                                <w:b/>
                                <w:i/>
                                <w:iCs/>
                                <w:sz w:val="28"/>
                                <w:szCs w:val="28"/>
                              </w:rPr>
                              <w:t>.</w:t>
                            </w:r>
                            <w:r w:rsidR="00AA613E" w:rsidRPr="00AA613E">
                              <w:rPr>
                                <w:b/>
                                <w:i/>
                                <w:i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48A8E" id="_x0000_t202" coordsize="21600,21600" o:spt="202" path="m,l,21600r21600,l21600,xe">
                <v:stroke joinstyle="miter"/>
                <v:path gradientshapeok="t" o:connecttype="rect"/>
              </v:shapetype>
              <v:shape id="Text Box 4" o:spid="_x0000_s1029" type="#_x0000_t202" style="position:absolute;margin-left:15.15pt;margin-top:14.1pt;width:329.1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" stroked="f">
                <v:textbox>
                  <w:txbxContent>
                    <w:p w14:paraId="3FD80D69" w14:textId="2F884081" w:rsidR="00B36973" w:rsidRPr="007C0F55" w:rsidRDefault="00B36973" w:rsidP="00700DD9">
                      <w:pPr>
                        <w:jc w:val="center"/>
                        <w:rPr>
                          <w:rFonts w:ascii="Benguiat Bk BT" w:hAnsi="Benguiat Bk BT"/>
                          <w:b/>
                          <w:bCs/>
                          <w:sz w:val="24"/>
                          <w:szCs w:val="24"/>
                        </w:rPr>
                      </w:pPr>
                      <w:r w:rsidRPr="007C0F55">
                        <w:rPr>
                          <w:rFonts w:ascii="Benguiat Bk BT" w:hAnsi="Benguiat Bk BT"/>
                          <w:b/>
                          <w:bCs/>
                          <w:color w:val="000000"/>
                          <w:sz w:val="24"/>
                          <w:szCs w:val="24"/>
                          <w:shd w:val="clear" w:color="auto" w:fill="FFFFFF"/>
                        </w:rPr>
                        <w:t>A book study is a way for a group of people (in this case</w:t>
                      </w:r>
                      <w:r w:rsidR="00561895">
                        <w:rPr>
                          <w:rFonts w:ascii="Benguiat Bk BT" w:hAnsi="Benguiat Bk BT"/>
                          <w:b/>
                          <w:bCs/>
                          <w:color w:val="000000"/>
                          <w:sz w:val="24"/>
                          <w:szCs w:val="24"/>
                          <w:shd w:val="clear" w:color="auto" w:fill="FFFFFF"/>
                        </w:rPr>
                        <w:t>,</w:t>
                      </w:r>
                      <w:r w:rsidRPr="007C0F55">
                        <w:rPr>
                          <w:rFonts w:ascii="Benguiat Bk BT" w:hAnsi="Benguiat Bk BT"/>
                          <w:b/>
                          <w:bCs/>
                          <w:color w:val="000000"/>
                          <w:sz w:val="24"/>
                          <w:szCs w:val="24"/>
                          <w:shd w:val="clear" w:color="auto" w:fill="FFFFFF"/>
                        </w:rPr>
                        <w:t xml:space="preserve"> early childhood teachers) to come together to have meaningful conversation with one another. It </w:t>
                      </w:r>
                      <w:r w:rsidR="00561895">
                        <w:rPr>
                          <w:rFonts w:ascii="Benguiat Bk BT" w:hAnsi="Benguiat Bk BT"/>
                          <w:b/>
                          <w:bCs/>
                          <w:color w:val="000000"/>
                          <w:sz w:val="24"/>
                          <w:szCs w:val="24"/>
                          <w:shd w:val="clear" w:color="auto" w:fill="FFFFFF"/>
                        </w:rPr>
                        <w:t>will be</w:t>
                      </w:r>
                      <w:r w:rsidRPr="007C0F55">
                        <w:rPr>
                          <w:rFonts w:ascii="Benguiat Bk BT" w:hAnsi="Benguiat Bk BT"/>
                          <w:b/>
                          <w:bCs/>
                          <w:color w:val="000000"/>
                          <w:sz w:val="24"/>
                          <w:szCs w:val="24"/>
                          <w:shd w:val="clear" w:color="auto" w:fill="FFFFFF"/>
                        </w:rPr>
                        <w:t xml:space="preserve"> an opportunity to </w:t>
                      </w:r>
                      <w:r w:rsidR="00561895">
                        <w:rPr>
                          <w:rFonts w:ascii="Benguiat Bk BT" w:hAnsi="Benguiat Bk BT"/>
                          <w:b/>
                          <w:bCs/>
                          <w:color w:val="000000"/>
                          <w:sz w:val="24"/>
                          <w:szCs w:val="24"/>
                          <w:shd w:val="clear" w:color="auto" w:fill="FFFFFF"/>
                        </w:rPr>
                        <w:t>engage</w:t>
                      </w:r>
                      <w:r w:rsidRPr="007C0F55">
                        <w:rPr>
                          <w:rFonts w:ascii="Benguiat Bk BT" w:hAnsi="Benguiat Bk BT"/>
                          <w:b/>
                          <w:bCs/>
                          <w:color w:val="000000"/>
                          <w:sz w:val="24"/>
                          <w:szCs w:val="24"/>
                          <w:shd w:val="clear" w:color="auto" w:fill="FFFFFF"/>
                        </w:rPr>
                        <w:t xml:space="preserve"> with one another on thoughts, reflections and new ideas from the readings and how they can apply to your teaching goals. Please join us for a reading of </w:t>
                      </w:r>
                      <w:r w:rsidR="00AA613E" w:rsidRPr="00AA613E">
                        <w:rPr>
                          <w:b/>
                          <w:i/>
                          <w:iCs/>
                          <w:sz w:val="28"/>
                          <w:szCs w:val="28"/>
                        </w:rPr>
                        <w:t>"Where’s the Math?”</w:t>
                      </w:r>
                      <w:r w:rsidR="00AA613E" w:rsidRPr="00AA613E">
                        <w:rPr>
                          <w:b/>
                          <w:i/>
                          <w:iCs/>
                          <w:sz w:val="28"/>
                          <w:szCs w:val="28"/>
                        </w:rPr>
                        <w:t>.</w:t>
                      </w:r>
                      <w:r w:rsidR="00AA613E" w:rsidRPr="00AA613E">
                        <w:rPr>
                          <w:b/>
                          <w:i/>
                          <w:iCs/>
                          <w:sz w:val="28"/>
                          <w:szCs w:val="28"/>
                        </w:rPr>
                        <w:t xml:space="preserve"> </w:t>
                      </w:r>
                    </w:p>
                  </w:txbxContent>
                </v:textbox>
              </v:shape>
            </w:pict>
          </mc:Fallback>
        </mc:AlternateContent>
      </w:r>
    </w:p>
    <w:p w14:paraId="5FE267FD" w14:textId="5A3E17DA" w:rsidR="00222A4E" w:rsidRDefault="00222A4E" w:rsidP="00E22AB7">
      <w:pPr>
        <w:pStyle w:val="NoSpacing"/>
        <w:rPr>
          <w:b/>
          <w:sz w:val="40"/>
          <w:szCs w:val="40"/>
        </w:rPr>
      </w:pPr>
    </w:p>
    <w:p w14:paraId="0BBC4AA0" w14:textId="6141434E" w:rsidR="00222A4E" w:rsidRDefault="00222A4E" w:rsidP="00E22AB7">
      <w:pPr>
        <w:pStyle w:val="NoSpacing"/>
        <w:rPr>
          <w:b/>
          <w:sz w:val="40"/>
          <w:szCs w:val="40"/>
        </w:rPr>
      </w:pPr>
    </w:p>
    <w:p w14:paraId="51879D50" w14:textId="4706DD74" w:rsidR="00222A4E" w:rsidRPr="00700DD9" w:rsidRDefault="007C0F55" w:rsidP="00E22AB7">
      <w:pPr>
        <w:pStyle w:val="NoSpacing"/>
        <w:rPr>
          <w:b/>
          <w:sz w:val="40"/>
          <w:szCs w:val="40"/>
        </w:rPr>
      </w:pPr>
      <w:r>
        <w:rPr>
          <w:noProof/>
          <w:sz w:val="24"/>
          <w:szCs w:val="24"/>
          <w:lang w:eastAsia="zh-TW"/>
        </w:rPr>
        <mc:AlternateContent>
          <mc:Choice Requires="wps">
            <w:drawing>
              <wp:anchor distT="0" distB="0" distL="114300" distR="114300" simplePos="0" relativeHeight="251662336" behindDoc="0" locked="0" layoutInCell="1" allowOverlap="1" wp14:anchorId="7E9417F7" wp14:editId="1FAD3958">
                <wp:simplePos x="0" y="0"/>
                <wp:positionH relativeFrom="margin">
                  <wp:posOffset>-74295</wp:posOffset>
                </wp:positionH>
                <wp:positionV relativeFrom="paragraph">
                  <wp:posOffset>944244</wp:posOffset>
                </wp:positionV>
                <wp:extent cx="7439025" cy="45815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4581525"/>
                        </a:xfrm>
                        <a:prstGeom prst="rect">
                          <a:avLst/>
                        </a:prstGeom>
                        <a:solidFill>
                          <a:srgbClr val="FFFFFF"/>
                        </a:solidFill>
                        <a:ln w="19050" cap="flat">
                          <a:solidFill>
                            <a:srgbClr val="000000"/>
                          </a:solidFill>
                          <a:prstDash val="dash"/>
                          <a:miter lim="800000"/>
                          <a:headEnd/>
                          <a:tailEnd/>
                        </a:ln>
                      </wps:spPr>
                      <wps:txbx>
                        <w:txbxContent>
                          <w:p w14:paraId="50A9B1F3" w14:textId="0DF69C12" w:rsidR="00B36973" w:rsidRPr="00B32D08" w:rsidRDefault="00B36973" w:rsidP="0059756A">
                            <w:pPr>
                              <w:spacing w:after="0"/>
                              <w:rPr>
                                <w:sz w:val="25"/>
                                <w:szCs w:val="25"/>
                              </w:rPr>
                            </w:pPr>
                            <w:r w:rsidRPr="005C679C">
                              <w:rPr>
                                <w:b/>
                                <w:sz w:val="25"/>
                                <w:szCs w:val="25"/>
                              </w:rPr>
                              <w:t>How do I participate?</w:t>
                            </w:r>
                            <w:r w:rsidRPr="005C679C">
                              <w:rPr>
                                <w:sz w:val="25"/>
                                <w:szCs w:val="25"/>
                              </w:rPr>
                              <w:t xml:space="preserve"> </w:t>
                            </w:r>
                            <w:r w:rsidR="007E52AF" w:rsidRPr="007E52AF">
                              <w:t>Join us from the comfort of your own home!</w:t>
                            </w:r>
                            <w:r w:rsidR="007E52AF">
                              <w:rPr>
                                <w:sz w:val="25"/>
                                <w:szCs w:val="25"/>
                              </w:rPr>
                              <w:t xml:space="preserve"> </w:t>
                            </w:r>
                            <w:r w:rsidRPr="00B32D08">
                              <w:t xml:space="preserve">You will be sent a </w:t>
                            </w:r>
                            <w:r w:rsidR="005967E4" w:rsidRPr="00B32D08">
                              <w:t>Zoom link</w:t>
                            </w:r>
                            <w:r w:rsidRPr="00B32D08">
                              <w:t xml:space="preserve"> for each week of </w:t>
                            </w:r>
                            <w:r w:rsidR="00AA0945" w:rsidRPr="00B32D08">
                              <w:t>discussion;</w:t>
                            </w:r>
                            <w:r w:rsidR="0037533E" w:rsidRPr="00B32D08">
                              <w:t xml:space="preserve"> </w:t>
                            </w:r>
                            <w:r w:rsidR="00AA0945">
                              <w:t xml:space="preserve">you will need a device with </w:t>
                            </w:r>
                            <w:r w:rsidR="00AA0945" w:rsidRPr="007D71CF">
                              <w:rPr>
                                <w:b/>
                                <w:bCs/>
                              </w:rPr>
                              <w:t>video and audio</w:t>
                            </w:r>
                            <w:r w:rsidR="00AA0945">
                              <w:t xml:space="preserve"> capabilities. We ask participants to have their video on for the full session, </w:t>
                            </w:r>
                            <w:r w:rsidR="007E52AF">
                              <w:t>we understand there may be times participants will need to turn their video off temporarily. Video allows for richer discussion among participants.</w:t>
                            </w:r>
                            <w:r w:rsidR="00AA0945">
                              <w:t xml:space="preserve"> </w:t>
                            </w:r>
                            <w:r w:rsidR="007E52AF">
                              <w:t xml:space="preserve">(Children are welcome in the background!) </w:t>
                            </w:r>
                          </w:p>
                          <w:p w14:paraId="035A311F" w14:textId="13847900" w:rsidR="005967E4" w:rsidRPr="00B32D08" w:rsidRDefault="005967E4" w:rsidP="0059756A">
                            <w:pPr>
                              <w:spacing w:after="0"/>
                              <w:rPr>
                                <w:sz w:val="25"/>
                                <w:szCs w:val="25"/>
                              </w:rPr>
                            </w:pPr>
                            <w:r w:rsidRPr="005C679C">
                              <w:rPr>
                                <w:b/>
                                <w:sz w:val="25"/>
                                <w:szCs w:val="25"/>
                              </w:rPr>
                              <w:t xml:space="preserve">What is my obligation for attendance? </w:t>
                            </w:r>
                            <w:r w:rsidRPr="00B32D08">
                              <w:rPr>
                                <w:bCs/>
                              </w:rPr>
                              <w:t>Full</w:t>
                            </w:r>
                            <w:r w:rsidRPr="00B32D08">
                              <w:t xml:space="preserve"> participation in </w:t>
                            </w:r>
                            <w:r w:rsidR="00B32D08" w:rsidRPr="00B32D08">
                              <w:rPr>
                                <w:b/>
                                <w:bCs/>
                                <w:sz w:val="28"/>
                                <w:szCs w:val="28"/>
                                <w:highlight w:val="yellow"/>
                              </w:rPr>
                              <w:t>ALL</w:t>
                            </w:r>
                            <w:r w:rsidRPr="00B32D08">
                              <w:t xml:space="preserve"> </w:t>
                            </w:r>
                            <w:r w:rsidR="00E952D7" w:rsidRPr="00B32D08">
                              <w:t xml:space="preserve">Zoom </w:t>
                            </w:r>
                            <w:r w:rsidRPr="00B32D08">
                              <w:t>sessions</w:t>
                            </w:r>
                            <w:r w:rsidR="0079333B" w:rsidRPr="00B32D08">
                              <w:t xml:space="preserve"> and </w:t>
                            </w:r>
                            <w:r w:rsidR="00A57278" w:rsidRPr="00B32D08">
                              <w:t>reading</w:t>
                            </w:r>
                            <w:r w:rsidRPr="00B32D08">
                              <w:t xml:space="preserve"> the</w:t>
                            </w:r>
                            <w:r w:rsidR="0079333B" w:rsidRPr="00B32D08">
                              <w:t xml:space="preserve"> assigned</w:t>
                            </w:r>
                            <w:r w:rsidRPr="00B32D08">
                              <w:t xml:space="preserve"> </w:t>
                            </w:r>
                            <w:r w:rsidR="00A57278" w:rsidRPr="00B32D08">
                              <w:t>chapters is required</w:t>
                            </w:r>
                            <w:r w:rsidR="0079333B" w:rsidRPr="00B32D08">
                              <w:t xml:space="preserve">. </w:t>
                            </w:r>
                            <w:r w:rsidR="00B32D08" w:rsidRPr="00B32D08">
                              <w:t xml:space="preserve">After each session you will be asked to answer 2 questions via online survey. </w:t>
                            </w:r>
                            <w:r w:rsidRPr="00B32D08">
                              <w:t xml:space="preserve">Upon completion, you will receive </w:t>
                            </w:r>
                            <w:r w:rsidR="00DC4965" w:rsidRPr="00B32D08">
                              <w:rPr>
                                <w:b/>
                                <w:bCs/>
                              </w:rPr>
                              <w:t>10</w:t>
                            </w:r>
                            <w:r w:rsidRPr="00B32D08">
                              <w:rPr>
                                <w:b/>
                              </w:rPr>
                              <w:t xml:space="preserve"> hours</w:t>
                            </w:r>
                            <w:r w:rsidRPr="00B32D08">
                              <w:t xml:space="preserve"> of </w:t>
                            </w:r>
                            <w:r w:rsidR="00E952D7" w:rsidRPr="00B32D08">
                              <w:t xml:space="preserve">credit through </w:t>
                            </w:r>
                            <w:r w:rsidRPr="00B32D08">
                              <w:t>The Registry</w:t>
                            </w:r>
                            <w:r w:rsidR="00E952D7" w:rsidRPr="00B32D08">
                              <w:t>.</w:t>
                            </w:r>
                            <w:r w:rsidR="00B32D08" w:rsidRPr="00B32D08">
                              <w:t xml:space="preserve"> (6 hours for participating in discussions and 4 hours for reading on your own). </w:t>
                            </w:r>
                          </w:p>
                          <w:p w14:paraId="5D7851CD" w14:textId="3CA29117" w:rsidR="00B36973" w:rsidRPr="0004054E" w:rsidRDefault="00B36973" w:rsidP="0059756A">
                            <w:pPr>
                              <w:spacing w:after="0"/>
                              <w:rPr>
                                <w:sz w:val="21"/>
                                <w:szCs w:val="21"/>
                              </w:rPr>
                            </w:pPr>
                            <w:r w:rsidRPr="005C679C">
                              <w:rPr>
                                <w:b/>
                                <w:sz w:val="25"/>
                                <w:szCs w:val="25"/>
                              </w:rPr>
                              <w:t xml:space="preserve">What are the </w:t>
                            </w:r>
                            <w:r w:rsidR="00B32D08">
                              <w:rPr>
                                <w:b/>
                                <w:sz w:val="25"/>
                                <w:szCs w:val="25"/>
                              </w:rPr>
                              <w:t xml:space="preserve">discussion </w:t>
                            </w:r>
                            <w:r w:rsidRPr="005C679C">
                              <w:rPr>
                                <w:b/>
                                <w:sz w:val="25"/>
                                <w:szCs w:val="25"/>
                              </w:rPr>
                              <w:t>dates?</w:t>
                            </w:r>
                            <w:r w:rsidR="00561895" w:rsidRPr="0004054E">
                              <w:rPr>
                                <w:sz w:val="21"/>
                                <w:szCs w:val="21"/>
                              </w:rPr>
                              <w:tab/>
                            </w:r>
                            <w:r w:rsidR="00512525" w:rsidRPr="0004054E">
                              <w:rPr>
                                <w:sz w:val="21"/>
                                <w:szCs w:val="21"/>
                              </w:rPr>
                              <w:t xml:space="preserve">1) </w:t>
                            </w:r>
                            <w:r w:rsidR="00481126" w:rsidRPr="0004054E">
                              <w:rPr>
                                <w:sz w:val="21"/>
                                <w:szCs w:val="21"/>
                              </w:rPr>
                              <w:t>Tuesday, February 1</w:t>
                            </w:r>
                            <w:r w:rsidR="00A672C9" w:rsidRPr="0004054E">
                              <w:rPr>
                                <w:sz w:val="21"/>
                                <w:szCs w:val="21"/>
                              </w:rPr>
                              <w:t xml:space="preserve"> </w:t>
                            </w:r>
                            <w:r w:rsidR="00DC4965" w:rsidRPr="0004054E">
                              <w:rPr>
                                <w:sz w:val="21"/>
                                <w:szCs w:val="21"/>
                              </w:rPr>
                              <w:t xml:space="preserve">    </w:t>
                            </w:r>
                            <w:r w:rsidR="00512525" w:rsidRPr="0004054E">
                              <w:rPr>
                                <w:sz w:val="21"/>
                                <w:szCs w:val="21"/>
                              </w:rPr>
                              <w:t xml:space="preserve"> </w:t>
                            </w:r>
                            <w:r w:rsidR="00AA613E">
                              <w:rPr>
                                <w:sz w:val="21"/>
                                <w:szCs w:val="21"/>
                              </w:rPr>
                              <w:t xml:space="preserve"> </w:t>
                            </w:r>
                            <w:r w:rsidR="00B91FD7" w:rsidRPr="0004054E">
                              <w:rPr>
                                <w:sz w:val="21"/>
                                <w:szCs w:val="21"/>
                              </w:rPr>
                              <w:t>1:00pm – 2:00pm</w:t>
                            </w:r>
                            <w:r w:rsidR="00B91FD7">
                              <w:rPr>
                                <w:sz w:val="21"/>
                                <w:szCs w:val="21"/>
                              </w:rPr>
                              <w:t xml:space="preserve">  </w:t>
                            </w:r>
                            <w:r w:rsidR="00B91FD7" w:rsidRPr="0004054E">
                              <w:rPr>
                                <w:sz w:val="21"/>
                                <w:szCs w:val="21"/>
                              </w:rPr>
                              <w:t xml:space="preserve"> </w:t>
                            </w:r>
                            <w:r w:rsidR="00B32D08" w:rsidRPr="0004054E">
                              <w:rPr>
                                <w:sz w:val="21"/>
                                <w:szCs w:val="21"/>
                              </w:rPr>
                              <w:t>(</w:t>
                            </w:r>
                            <w:r w:rsidR="00C5317E" w:rsidRPr="0004054E">
                              <w:rPr>
                                <w:sz w:val="21"/>
                                <w:szCs w:val="21"/>
                              </w:rPr>
                              <w:t>Pages 1-9</w:t>
                            </w:r>
                            <w:r w:rsidR="00B32D08" w:rsidRPr="0004054E">
                              <w:rPr>
                                <w:sz w:val="21"/>
                                <w:szCs w:val="21"/>
                              </w:rPr>
                              <w:t>)</w:t>
                            </w:r>
                          </w:p>
                          <w:p w14:paraId="0A60BBFF" w14:textId="63B0AD19" w:rsidR="00B36973" w:rsidRPr="0004054E" w:rsidRDefault="00512525" w:rsidP="00512525">
                            <w:pPr>
                              <w:spacing w:after="0"/>
                              <w:ind w:left="3600"/>
                              <w:rPr>
                                <w:sz w:val="21"/>
                                <w:szCs w:val="21"/>
                              </w:rPr>
                            </w:pPr>
                            <w:r w:rsidRPr="0004054E">
                              <w:rPr>
                                <w:sz w:val="21"/>
                                <w:szCs w:val="21"/>
                              </w:rPr>
                              <w:t>2</w:t>
                            </w:r>
                            <w:r w:rsidR="00C5317E" w:rsidRPr="0004054E">
                              <w:rPr>
                                <w:sz w:val="21"/>
                                <w:szCs w:val="21"/>
                              </w:rPr>
                              <w:t xml:space="preserve">) Tuesday, February 8     </w:t>
                            </w:r>
                            <w:r w:rsidR="00B32D08" w:rsidRPr="0004054E">
                              <w:rPr>
                                <w:sz w:val="21"/>
                                <w:szCs w:val="21"/>
                              </w:rPr>
                              <w:t xml:space="preserve">  </w:t>
                            </w:r>
                            <w:r w:rsidR="00B91FD7" w:rsidRPr="0004054E">
                              <w:rPr>
                                <w:sz w:val="21"/>
                                <w:szCs w:val="21"/>
                              </w:rPr>
                              <w:t>1:00pm – 2:00pm</w:t>
                            </w:r>
                            <w:r w:rsidR="00B91FD7" w:rsidRPr="0004054E">
                              <w:rPr>
                                <w:sz w:val="21"/>
                                <w:szCs w:val="21"/>
                              </w:rPr>
                              <w:t xml:space="preserve"> </w:t>
                            </w:r>
                            <w:r w:rsidR="00B91FD7">
                              <w:rPr>
                                <w:sz w:val="21"/>
                                <w:szCs w:val="21"/>
                              </w:rPr>
                              <w:t xml:space="preserve">  </w:t>
                            </w:r>
                            <w:r w:rsidR="00B32D08" w:rsidRPr="0004054E">
                              <w:rPr>
                                <w:sz w:val="21"/>
                                <w:szCs w:val="21"/>
                              </w:rPr>
                              <w:t>(</w:t>
                            </w:r>
                            <w:r w:rsidR="00C5317E" w:rsidRPr="0004054E">
                              <w:rPr>
                                <w:sz w:val="21"/>
                                <w:szCs w:val="21"/>
                              </w:rPr>
                              <w:t>Pages 10-29</w:t>
                            </w:r>
                            <w:r w:rsidR="00B32D08" w:rsidRPr="0004054E">
                              <w:rPr>
                                <w:sz w:val="21"/>
                                <w:szCs w:val="21"/>
                              </w:rPr>
                              <w:t>)</w:t>
                            </w:r>
                            <w:r w:rsidR="00561895" w:rsidRPr="0004054E">
                              <w:rPr>
                                <w:sz w:val="21"/>
                                <w:szCs w:val="21"/>
                              </w:rPr>
                              <w:br/>
                            </w:r>
                            <w:r w:rsidRPr="0004054E">
                              <w:rPr>
                                <w:sz w:val="21"/>
                                <w:szCs w:val="21"/>
                              </w:rPr>
                              <w:t xml:space="preserve">3) </w:t>
                            </w:r>
                            <w:r w:rsidR="00C5317E" w:rsidRPr="0004054E">
                              <w:rPr>
                                <w:sz w:val="21"/>
                                <w:szCs w:val="21"/>
                              </w:rPr>
                              <w:t>Tuesday, February 15</w:t>
                            </w:r>
                            <w:r w:rsidR="00B32D08" w:rsidRPr="0004054E">
                              <w:rPr>
                                <w:sz w:val="21"/>
                                <w:szCs w:val="21"/>
                              </w:rPr>
                              <w:t xml:space="preserve">   </w:t>
                            </w:r>
                            <w:r w:rsidRPr="0004054E">
                              <w:rPr>
                                <w:sz w:val="21"/>
                                <w:szCs w:val="21"/>
                              </w:rPr>
                              <w:t xml:space="preserve"> </w:t>
                            </w:r>
                            <w:r w:rsidR="00B32D08" w:rsidRPr="0004054E">
                              <w:rPr>
                                <w:sz w:val="21"/>
                                <w:szCs w:val="21"/>
                              </w:rPr>
                              <w:t xml:space="preserve"> </w:t>
                            </w:r>
                            <w:r w:rsidR="00C5317E" w:rsidRPr="0004054E">
                              <w:rPr>
                                <w:sz w:val="21"/>
                                <w:szCs w:val="21"/>
                              </w:rPr>
                              <w:t xml:space="preserve">1:00pm – 2:00pm   </w:t>
                            </w:r>
                            <w:r w:rsidR="00B32D08" w:rsidRPr="0004054E">
                              <w:rPr>
                                <w:sz w:val="21"/>
                                <w:szCs w:val="21"/>
                              </w:rPr>
                              <w:t xml:space="preserve">(Pages </w:t>
                            </w:r>
                            <w:r w:rsidR="00151ED3" w:rsidRPr="0004054E">
                              <w:rPr>
                                <w:sz w:val="21"/>
                                <w:szCs w:val="21"/>
                              </w:rPr>
                              <w:t>30-51</w:t>
                            </w:r>
                            <w:r w:rsidR="00B32D08" w:rsidRPr="0004054E">
                              <w:rPr>
                                <w:sz w:val="21"/>
                                <w:szCs w:val="21"/>
                              </w:rPr>
                              <w:t>)</w:t>
                            </w:r>
                            <w:r w:rsidR="00561895" w:rsidRPr="0004054E">
                              <w:rPr>
                                <w:sz w:val="21"/>
                                <w:szCs w:val="21"/>
                              </w:rPr>
                              <w:br/>
                            </w:r>
                            <w:r w:rsidRPr="0004054E">
                              <w:rPr>
                                <w:sz w:val="21"/>
                                <w:szCs w:val="21"/>
                              </w:rPr>
                              <w:t xml:space="preserve">4) </w:t>
                            </w:r>
                            <w:r w:rsidR="00B36973" w:rsidRPr="0004054E">
                              <w:rPr>
                                <w:sz w:val="21"/>
                                <w:szCs w:val="21"/>
                              </w:rPr>
                              <w:t>T</w:t>
                            </w:r>
                            <w:r w:rsidR="00151ED3" w:rsidRPr="0004054E">
                              <w:rPr>
                                <w:sz w:val="21"/>
                                <w:szCs w:val="21"/>
                              </w:rPr>
                              <w:t>uesday</w:t>
                            </w:r>
                            <w:r w:rsidR="00DC4965" w:rsidRPr="0004054E">
                              <w:rPr>
                                <w:sz w:val="21"/>
                                <w:szCs w:val="21"/>
                              </w:rPr>
                              <w:t>,</w:t>
                            </w:r>
                            <w:r w:rsidR="00B32D08" w:rsidRPr="0004054E">
                              <w:rPr>
                                <w:sz w:val="21"/>
                                <w:szCs w:val="21"/>
                              </w:rPr>
                              <w:t xml:space="preserve"> </w:t>
                            </w:r>
                            <w:r w:rsidR="00151ED3" w:rsidRPr="0004054E">
                              <w:rPr>
                                <w:sz w:val="21"/>
                                <w:szCs w:val="21"/>
                              </w:rPr>
                              <w:t xml:space="preserve">February 22 </w:t>
                            </w:r>
                            <w:r w:rsidR="00B32D08" w:rsidRPr="0004054E">
                              <w:rPr>
                                <w:sz w:val="21"/>
                                <w:szCs w:val="21"/>
                              </w:rPr>
                              <w:t xml:space="preserve">  </w:t>
                            </w:r>
                            <w:r w:rsidR="00F10BE1" w:rsidRPr="0004054E">
                              <w:rPr>
                                <w:sz w:val="21"/>
                                <w:szCs w:val="21"/>
                              </w:rPr>
                              <w:t xml:space="preserve">  </w:t>
                            </w:r>
                            <w:r w:rsidR="00151ED3" w:rsidRPr="0004054E">
                              <w:rPr>
                                <w:sz w:val="21"/>
                                <w:szCs w:val="21"/>
                              </w:rPr>
                              <w:t>1:00</w:t>
                            </w:r>
                            <w:r w:rsidR="00B36973" w:rsidRPr="0004054E">
                              <w:rPr>
                                <w:sz w:val="21"/>
                                <w:szCs w:val="21"/>
                              </w:rPr>
                              <w:t xml:space="preserve">pm – </w:t>
                            </w:r>
                            <w:r w:rsidR="00151ED3" w:rsidRPr="0004054E">
                              <w:rPr>
                                <w:sz w:val="21"/>
                                <w:szCs w:val="21"/>
                              </w:rPr>
                              <w:t>2:00</w:t>
                            </w:r>
                            <w:r w:rsidR="00561895" w:rsidRPr="0004054E">
                              <w:rPr>
                                <w:sz w:val="21"/>
                                <w:szCs w:val="21"/>
                              </w:rPr>
                              <w:t xml:space="preserve">pm </w:t>
                            </w:r>
                            <w:r w:rsidR="00B32D08" w:rsidRPr="0004054E">
                              <w:rPr>
                                <w:sz w:val="21"/>
                                <w:szCs w:val="21"/>
                              </w:rPr>
                              <w:t xml:space="preserve">  (Pages </w:t>
                            </w:r>
                            <w:r w:rsidR="00151ED3" w:rsidRPr="0004054E">
                              <w:rPr>
                                <w:sz w:val="21"/>
                                <w:szCs w:val="21"/>
                              </w:rPr>
                              <w:t>52</w:t>
                            </w:r>
                            <w:r w:rsidR="00B32D08" w:rsidRPr="0004054E">
                              <w:rPr>
                                <w:sz w:val="21"/>
                                <w:szCs w:val="21"/>
                              </w:rPr>
                              <w:t>-</w:t>
                            </w:r>
                            <w:r w:rsidR="00151ED3" w:rsidRPr="0004054E">
                              <w:rPr>
                                <w:sz w:val="21"/>
                                <w:szCs w:val="21"/>
                              </w:rPr>
                              <w:t>71</w:t>
                            </w:r>
                            <w:r w:rsidR="00B32D08" w:rsidRPr="0004054E">
                              <w:rPr>
                                <w:sz w:val="21"/>
                                <w:szCs w:val="21"/>
                              </w:rPr>
                              <w:t>)</w:t>
                            </w:r>
                          </w:p>
                          <w:p w14:paraId="27E3F63C" w14:textId="3237B9E1" w:rsidR="00151ED3" w:rsidRPr="0004054E" w:rsidRDefault="00151ED3" w:rsidP="00512525">
                            <w:pPr>
                              <w:spacing w:after="0"/>
                              <w:ind w:left="3600"/>
                              <w:rPr>
                                <w:sz w:val="21"/>
                                <w:szCs w:val="21"/>
                              </w:rPr>
                            </w:pPr>
                            <w:r w:rsidRPr="0004054E">
                              <w:rPr>
                                <w:sz w:val="21"/>
                                <w:szCs w:val="21"/>
                              </w:rPr>
                              <w:t>5) Tuesday, March 1            1:00pm – 2:00pm   (Pages 72-91)</w:t>
                            </w:r>
                          </w:p>
                          <w:p w14:paraId="48135189" w14:textId="78EC7B58" w:rsidR="00151ED3" w:rsidRPr="0004054E" w:rsidRDefault="00151ED3" w:rsidP="00512525">
                            <w:pPr>
                              <w:spacing w:after="0"/>
                              <w:ind w:left="3600"/>
                              <w:rPr>
                                <w:sz w:val="21"/>
                                <w:szCs w:val="21"/>
                              </w:rPr>
                            </w:pPr>
                            <w:r w:rsidRPr="0004054E">
                              <w:rPr>
                                <w:sz w:val="21"/>
                                <w:szCs w:val="21"/>
                              </w:rPr>
                              <w:t xml:space="preserve">6) Tuesday, March 8           </w:t>
                            </w:r>
                            <w:r w:rsidR="00AA613E">
                              <w:rPr>
                                <w:sz w:val="21"/>
                                <w:szCs w:val="21"/>
                              </w:rPr>
                              <w:t xml:space="preserve"> </w:t>
                            </w:r>
                            <w:bookmarkStart w:id="0" w:name="_Hlk92792732"/>
                            <w:r w:rsidRPr="0004054E">
                              <w:rPr>
                                <w:sz w:val="21"/>
                                <w:szCs w:val="21"/>
                              </w:rPr>
                              <w:t>1:00pm – 2:00p</w:t>
                            </w:r>
                            <w:r w:rsidR="0004054E" w:rsidRPr="0004054E">
                              <w:rPr>
                                <w:sz w:val="21"/>
                                <w:szCs w:val="21"/>
                              </w:rPr>
                              <w:t>m</w:t>
                            </w:r>
                            <w:bookmarkEnd w:id="0"/>
                            <w:r w:rsidR="0004054E" w:rsidRPr="0004054E">
                              <w:rPr>
                                <w:sz w:val="21"/>
                                <w:szCs w:val="21"/>
                              </w:rPr>
                              <w:t xml:space="preserve">   </w:t>
                            </w:r>
                            <w:r w:rsidRPr="0004054E">
                              <w:rPr>
                                <w:sz w:val="21"/>
                                <w:szCs w:val="21"/>
                              </w:rPr>
                              <w:t xml:space="preserve">(Pages </w:t>
                            </w:r>
                            <w:r w:rsidR="0004054E" w:rsidRPr="0004054E">
                              <w:rPr>
                                <w:sz w:val="21"/>
                                <w:szCs w:val="21"/>
                              </w:rPr>
                              <w:t>92-119)</w:t>
                            </w:r>
                          </w:p>
                          <w:p w14:paraId="776FF6CD" w14:textId="77777777" w:rsidR="00AA0945" w:rsidRDefault="00E952D7" w:rsidP="00561895">
                            <w:pPr>
                              <w:spacing w:after="0"/>
                              <w:rPr>
                                <w:sz w:val="25"/>
                                <w:szCs w:val="25"/>
                              </w:rPr>
                            </w:pPr>
                            <w:r w:rsidRPr="005C679C">
                              <w:rPr>
                                <w:b/>
                                <w:sz w:val="25"/>
                                <w:szCs w:val="25"/>
                              </w:rPr>
                              <w:t xml:space="preserve">Do I have to pay for the book? </w:t>
                            </w:r>
                            <w:r w:rsidRPr="005C679C">
                              <w:rPr>
                                <w:sz w:val="25"/>
                                <w:szCs w:val="25"/>
                              </w:rPr>
                              <w:t xml:space="preserve">The book will be provided for </w:t>
                            </w:r>
                            <w:r w:rsidRPr="00E952D7">
                              <w:rPr>
                                <w:b/>
                                <w:bCs/>
                                <w:sz w:val="25"/>
                                <w:szCs w:val="25"/>
                              </w:rPr>
                              <w:t>FREE</w:t>
                            </w:r>
                            <w:r w:rsidRPr="005C679C">
                              <w:rPr>
                                <w:sz w:val="25"/>
                                <w:szCs w:val="25"/>
                              </w:rPr>
                              <w:t xml:space="preserve"> </w:t>
                            </w:r>
                            <w:r>
                              <w:rPr>
                                <w:sz w:val="25"/>
                                <w:szCs w:val="25"/>
                              </w:rPr>
                              <w:t>if</w:t>
                            </w:r>
                            <w:r w:rsidRPr="005C679C">
                              <w:rPr>
                                <w:sz w:val="25"/>
                                <w:szCs w:val="25"/>
                              </w:rPr>
                              <w:t xml:space="preserve"> you </w:t>
                            </w:r>
                            <w:r w:rsidRPr="00106F15">
                              <w:rPr>
                                <w:sz w:val="25"/>
                                <w:szCs w:val="25"/>
                              </w:rPr>
                              <w:t>attend all sessions</w:t>
                            </w:r>
                            <w:r w:rsidR="00B32D08">
                              <w:rPr>
                                <w:sz w:val="25"/>
                                <w:szCs w:val="25"/>
                              </w:rPr>
                              <w:t>, complete surveys at end of each session</w:t>
                            </w:r>
                            <w:r w:rsidRPr="00106F15">
                              <w:rPr>
                                <w:sz w:val="25"/>
                                <w:szCs w:val="25"/>
                              </w:rPr>
                              <w:t xml:space="preserve"> and </w:t>
                            </w:r>
                            <w:r w:rsidR="00106F15">
                              <w:rPr>
                                <w:sz w:val="25"/>
                                <w:szCs w:val="25"/>
                              </w:rPr>
                              <w:t>fully participate.</w:t>
                            </w:r>
                            <w:r w:rsidR="00F10BE1">
                              <w:rPr>
                                <w:sz w:val="25"/>
                                <w:szCs w:val="25"/>
                              </w:rPr>
                              <w:t xml:space="preserve"> </w:t>
                            </w:r>
                          </w:p>
                          <w:p w14:paraId="61907F14" w14:textId="292ECA7C" w:rsidR="00E952D7" w:rsidRPr="00B32D08" w:rsidRDefault="00F10BE1" w:rsidP="00561895">
                            <w:pPr>
                              <w:spacing w:after="0"/>
                              <w:rPr>
                                <w:sz w:val="25"/>
                                <w:szCs w:val="25"/>
                              </w:rPr>
                            </w:pPr>
                            <w:r w:rsidRPr="00F10BE1">
                              <w:rPr>
                                <w:sz w:val="20"/>
                                <w:szCs w:val="20"/>
                                <w:u w:val="single"/>
                              </w:rPr>
                              <w:t xml:space="preserve">(If you do not attend all sessions, </w:t>
                            </w:r>
                            <w:r w:rsidR="007D71CF">
                              <w:rPr>
                                <w:sz w:val="20"/>
                                <w:szCs w:val="20"/>
                                <w:u w:val="single"/>
                              </w:rPr>
                              <w:t>you will receive</w:t>
                            </w:r>
                            <w:r w:rsidRPr="00F10BE1">
                              <w:rPr>
                                <w:sz w:val="20"/>
                                <w:szCs w:val="20"/>
                                <w:u w:val="single"/>
                              </w:rPr>
                              <w:t xml:space="preserve"> an invoice for the cost of the book</w:t>
                            </w:r>
                            <w:r>
                              <w:rPr>
                                <w:sz w:val="20"/>
                                <w:szCs w:val="20"/>
                                <w:u w:val="single"/>
                              </w:rPr>
                              <w:t xml:space="preserve"> - </w:t>
                            </w:r>
                            <w:r w:rsidRPr="00F10BE1">
                              <w:rPr>
                                <w:sz w:val="20"/>
                                <w:szCs w:val="20"/>
                                <w:u w:val="single"/>
                              </w:rPr>
                              <w:t xml:space="preserve">approximately </w:t>
                            </w:r>
                            <w:r w:rsidRPr="007D71CF">
                              <w:rPr>
                                <w:b/>
                                <w:bCs/>
                                <w:sz w:val="20"/>
                                <w:szCs w:val="20"/>
                                <w:u w:val="single"/>
                              </w:rPr>
                              <w:t>$2</w:t>
                            </w:r>
                            <w:r w:rsidR="00B32D08" w:rsidRPr="007D71CF">
                              <w:rPr>
                                <w:b/>
                                <w:bCs/>
                                <w:sz w:val="20"/>
                                <w:szCs w:val="20"/>
                                <w:u w:val="single"/>
                              </w:rPr>
                              <w:t>5</w:t>
                            </w:r>
                            <w:r w:rsidRPr="007D71CF">
                              <w:rPr>
                                <w:b/>
                                <w:bCs/>
                                <w:sz w:val="20"/>
                                <w:szCs w:val="20"/>
                                <w:u w:val="single"/>
                              </w:rPr>
                              <w:t>.00)</w:t>
                            </w:r>
                          </w:p>
                          <w:p w14:paraId="6E3530A4" w14:textId="609A1A04" w:rsidR="00B32D08" w:rsidRDefault="00561895" w:rsidP="00561895">
                            <w:pPr>
                              <w:spacing w:after="0"/>
                              <w:rPr>
                                <w:b/>
                                <w:sz w:val="25"/>
                                <w:szCs w:val="25"/>
                                <w:u w:val="single"/>
                              </w:rPr>
                            </w:pPr>
                            <w:r w:rsidRPr="005C679C">
                              <w:rPr>
                                <w:b/>
                                <w:sz w:val="25"/>
                                <w:szCs w:val="25"/>
                              </w:rPr>
                              <w:t>By w</w:t>
                            </w:r>
                            <w:r w:rsidR="00B36973" w:rsidRPr="005C679C">
                              <w:rPr>
                                <w:b/>
                                <w:sz w:val="25"/>
                                <w:szCs w:val="25"/>
                              </w:rPr>
                              <w:t xml:space="preserve">hen do I need to Register?  </w:t>
                            </w:r>
                            <w:r w:rsidR="00B36973" w:rsidRPr="005C679C">
                              <w:rPr>
                                <w:bCs/>
                                <w:sz w:val="25"/>
                                <w:szCs w:val="25"/>
                              </w:rPr>
                              <w:t>No later than</w:t>
                            </w:r>
                            <w:r w:rsidR="00B36973" w:rsidRPr="005C679C">
                              <w:rPr>
                                <w:b/>
                                <w:sz w:val="25"/>
                                <w:szCs w:val="25"/>
                              </w:rPr>
                              <w:t xml:space="preserve"> </w:t>
                            </w:r>
                            <w:r w:rsidR="0004054E">
                              <w:rPr>
                                <w:b/>
                                <w:sz w:val="25"/>
                                <w:szCs w:val="25"/>
                                <w:u w:val="single"/>
                              </w:rPr>
                              <w:t>Monday, January 24th</w:t>
                            </w:r>
                            <w:r w:rsidR="00B32D08">
                              <w:rPr>
                                <w:b/>
                                <w:sz w:val="25"/>
                                <w:szCs w:val="25"/>
                                <w:u w:val="single"/>
                              </w:rPr>
                              <w:t xml:space="preserve"> </w:t>
                            </w:r>
                          </w:p>
                          <w:p w14:paraId="5B981F28" w14:textId="45C42F0B" w:rsidR="00561895" w:rsidRPr="005C679C" w:rsidRDefault="00B32D08" w:rsidP="00561895">
                            <w:pPr>
                              <w:spacing w:after="0"/>
                              <w:rPr>
                                <w:b/>
                                <w:sz w:val="25"/>
                                <w:szCs w:val="25"/>
                              </w:rPr>
                            </w:pPr>
                            <w:r w:rsidRPr="00B32D08">
                              <w:rPr>
                                <w:bCs/>
                                <w:sz w:val="20"/>
                                <w:szCs w:val="20"/>
                              </w:rPr>
                              <w:t>(</w:t>
                            </w:r>
                            <w:r>
                              <w:rPr>
                                <w:bCs/>
                                <w:sz w:val="20"/>
                                <w:szCs w:val="20"/>
                              </w:rPr>
                              <w:t>Deadline is earl</w:t>
                            </w:r>
                            <w:r w:rsidR="007D71CF">
                              <w:rPr>
                                <w:bCs/>
                                <w:sz w:val="20"/>
                                <w:szCs w:val="20"/>
                              </w:rPr>
                              <w:t>y, due</w:t>
                            </w:r>
                            <w:r>
                              <w:rPr>
                                <w:bCs/>
                                <w:sz w:val="20"/>
                                <w:szCs w:val="20"/>
                              </w:rPr>
                              <w:t xml:space="preserve"> to shipping books to participants and allowing participants enough time to complete the first reading)</w:t>
                            </w:r>
                          </w:p>
                          <w:p w14:paraId="347381AF" w14:textId="6BA34670" w:rsidR="00AA0945" w:rsidRPr="0004054E" w:rsidRDefault="00B36973" w:rsidP="0004054E">
                            <w:pPr>
                              <w:spacing w:after="0"/>
                              <w:rPr>
                                <w:sz w:val="25"/>
                                <w:szCs w:val="25"/>
                              </w:rPr>
                            </w:pPr>
                            <w:r w:rsidRPr="005C679C">
                              <w:rPr>
                                <w:b/>
                                <w:sz w:val="25"/>
                                <w:szCs w:val="25"/>
                              </w:rPr>
                              <w:t>How do I register?</w:t>
                            </w:r>
                            <w:r w:rsidRPr="005C679C">
                              <w:rPr>
                                <w:sz w:val="25"/>
                                <w:szCs w:val="25"/>
                              </w:rPr>
                              <w:t xml:space="preserve">  </w:t>
                            </w:r>
                            <w:r w:rsidR="00013C3A">
                              <w:rPr>
                                <w:sz w:val="25"/>
                                <w:szCs w:val="25"/>
                              </w:rPr>
                              <w:t xml:space="preserve">Use the link below to Register. </w:t>
                            </w:r>
                          </w:p>
                          <w:p w14:paraId="27AEB679" w14:textId="77777777" w:rsidR="007C161C" w:rsidRDefault="007C161C" w:rsidP="00B32D08">
                            <w:pPr>
                              <w:spacing w:after="0"/>
                              <w:jc w:val="center"/>
                              <w:rPr>
                                <w:b/>
                                <w:bCs/>
                                <w:sz w:val="20"/>
                                <w:szCs w:val="20"/>
                                <w:u w:val="single"/>
                              </w:rPr>
                            </w:pPr>
                          </w:p>
                          <w:p w14:paraId="38A06240" w14:textId="749B1440" w:rsidR="00B32D08" w:rsidRPr="00AA0945" w:rsidRDefault="002B52C0" w:rsidP="00B32D08">
                            <w:pPr>
                              <w:spacing w:after="0"/>
                              <w:jc w:val="center"/>
                              <w:rPr>
                                <w:b/>
                                <w:bCs/>
                                <w:sz w:val="20"/>
                                <w:szCs w:val="20"/>
                                <w:u w:val="single"/>
                              </w:rPr>
                            </w:pPr>
                            <w:r w:rsidRPr="00AA0945">
                              <w:rPr>
                                <w:b/>
                                <w:bCs/>
                                <w:sz w:val="20"/>
                                <w:szCs w:val="20"/>
                                <w:u w:val="single"/>
                              </w:rPr>
                              <w:t>A confirmation email and schedule for each session will be emailed to you upon registration</w:t>
                            </w:r>
                            <w:r w:rsidR="007C0F55" w:rsidRPr="00AA0945">
                              <w:rPr>
                                <w:b/>
                                <w:bCs/>
                                <w:sz w:val="20"/>
                                <w:szCs w:val="20"/>
                                <w:u w:val="single"/>
                              </w:rPr>
                              <w:t xml:space="preserve"> and a</w:t>
                            </w:r>
                          </w:p>
                          <w:p w14:paraId="70D78B2A" w14:textId="5C22A853" w:rsidR="00B36973" w:rsidRPr="00AA0945" w:rsidRDefault="007C0F55" w:rsidP="00B32D08">
                            <w:pPr>
                              <w:spacing w:after="0"/>
                              <w:jc w:val="center"/>
                              <w:rPr>
                                <w:b/>
                                <w:bCs/>
                                <w:sz w:val="20"/>
                                <w:szCs w:val="20"/>
                                <w:u w:val="single"/>
                              </w:rPr>
                            </w:pPr>
                            <w:r w:rsidRPr="00AA0945">
                              <w:rPr>
                                <w:b/>
                                <w:bCs/>
                                <w:sz w:val="20"/>
                                <w:szCs w:val="20"/>
                                <w:u w:val="single"/>
                              </w:rPr>
                              <w:t xml:space="preserve"> book will be mailed to the address you provide.</w:t>
                            </w:r>
                          </w:p>
                          <w:p w14:paraId="1802CAC3" w14:textId="77777777" w:rsidR="00B36973" w:rsidRDefault="00B36973" w:rsidP="00D6048F">
                            <w:pPr>
                              <w:rPr>
                                <w:sz w:val="28"/>
                                <w:szCs w:val="28"/>
                              </w:rPr>
                            </w:pPr>
                          </w:p>
                          <w:p w14:paraId="3E296219" w14:textId="77777777" w:rsidR="00B36973" w:rsidRDefault="00B36973" w:rsidP="00D6048F">
                            <w:pPr>
                              <w:rPr>
                                <w:sz w:val="28"/>
                                <w:szCs w:val="28"/>
                              </w:rPr>
                            </w:pPr>
                          </w:p>
                          <w:p w14:paraId="54A528F4" w14:textId="77777777" w:rsidR="00B36973" w:rsidRPr="00D6048F" w:rsidRDefault="00B36973" w:rsidP="00D6048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17F7" id="Text Box 3" o:spid="_x0000_s1030" type="#_x0000_t202" style="position:absolute;margin-left:-5.85pt;margin-top:74.35pt;width:585.75pt;height:36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" strokeweight="1.5pt">
                <v:stroke dashstyle="dash"/>
                <v:textbox>
                  <w:txbxContent>
                    <w:p w14:paraId="50A9B1F3" w14:textId="0DF69C12" w:rsidR="00B36973" w:rsidRPr="00B32D08" w:rsidRDefault="00B36973" w:rsidP="0059756A">
                      <w:pPr>
                        <w:spacing w:after="0"/>
                        <w:rPr>
                          <w:sz w:val="25"/>
                          <w:szCs w:val="25"/>
                        </w:rPr>
                      </w:pPr>
                      <w:r w:rsidRPr="005C679C">
                        <w:rPr>
                          <w:b/>
                          <w:sz w:val="25"/>
                          <w:szCs w:val="25"/>
                        </w:rPr>
                        <w:t>How do I participate?</w:t>
                      </w:r>
                      <w:r w:rsidRPr="005C679C">
                        <w:rPr>
                          <w:sz w:val="25"/>
                          <w:szCs w:val="25"/>
                        </w:rPr>
                        <w:t xml:space="preserve"> </w:t>
                      </w:r>
                      <w:r w:rsidR="007E52AF" w:rsidRPr="007E52AF">
                        <w:t>Join us from the comfort of your own home!</w:t>
                      </w:r>
                      <w:r w:rsidR="007E52AF">
                        <w:rPr>
                          <w:sz w:val="25"/>
                          <w:szCs w:val="25"/>
                        </w:rPr>
                        <w:t xml:space="preserve"> </w:t>
                      </w:r>
                      <w:r w:rsidRPr="00B32D08">
                        <w:t xml:space="preserve">You will be sent a </w:t>
                      </w:r>
                      <w:r w:rsidR="005967E4" w:rsidRPr="00B32D08">
                        <w:t>Zoom link</w:t>
                      </w:r>
                      <w:r w:rsidRPr="00B32D08">
                        <w:t xml:space="preserve"> for each week of </w:t>
                      </w:r>
                      <w:r w:rsidR="00AA0945" w:rsidRPr="00B32D08">
                        <w:t>discussion;</w:t>
                      </w:r>
                      <w:r w:rsidR="0037533E" w:rsidRPr="00B32D08">
                        <w:t xml:space="preserve"> </w:t>
                      </w:r>
                      <w:r w:rsidR="00AA0945">
                        <w:t xml:space="preserve">you will need a device with </w:t>
                      </w:r>
                      <w:r w:rsidR="00AA0945" w:rsidRPr="007D71CF">
                        <w:rPr>
                          <w:b/>
                          <w:bCs/>
                        </w:rPr>
                        <w:t>video and audio</w:t>
                      </w:r>
                      <w:r w:rsidR="00AA0945">
                        <w:t xml:space="preserve"> capabilities. We ask participants to have their video on for the full session, </w:t>
                      </w:r>
                      <w:r w:rsidR="007E52AF">
                        <w:t>we understand there may be times participants will need to turn their video off temporarily. Video allows for richer discussion among participants.</w:t>
                      </w:r>
                      <w:r w:rsidR="00AA0945">
                        <w:t xml:space="preserve"> </w:t>
                      </w:r>
                      <w:r w:rsidR="007E52AF">
                        <w:t xml:space="preserve">(Children are welcome in the background!) </w:t>
                      </w:r>
                    </w:p>
                    <w:p w14:paraId="035A311F" w14:textId="13847900" w:rsidR="005967E4" w:rsidRPr="00B32D08" w:rsidRDefault="005967E4" w:rsidP="0059756A">
                      <w:pPr>
                        <w:spacing w:after="0"/>
                        <w:rPr>
                          <w:sz w:val="25"/>
                          <w:szCs w:val="25"/>
                        </w:rPr>
                      </w:pPr>
                      <w:r w:rsidRPr="005C679C">
                        <w:rPr>
                          <w:b/>
                          <w:sz w:val="25"/>
                          <w:szCs w:val="25"/>
                        </w:rPr>
                        <w:t xml:space="preserve">What is my obligation for attendance? </w:t>
                      </w:r>
                      <w:r w:rsidRPr="00B32D08">
                        <w:rPr>
                          <w:bCs/>
                        </w:rPr>
                        <w:t>Full</w:t>
                      </w:r>
                      <w:r w:rsidRPr="00B32D08">
                        <w:t xml:space="preserve"> participation in </w:t>
                      </w:r>
                      <w:r w:rsidR="00B32D08" w:rsidRPr="00B32D08">
                        <w:rPr>
                          <w:b/>
                          <w:bCs/>
                          <w:sz w:val="28"/>
                          <w:szCs w:val="28"/>
                          <w:highlight w:val="yellow"/>
                        </w:rPr>
                        <w:t>ALL</w:t>
                      </w:r>
                      <w:r w:rsidRPr="00B32D08">
                        <w:t xml:space="preserve"> </w:t>
                      </w:r>
                      <w:r w:rsidR="00E952D7" w:rsidRPr="00B32D08">
                        <w:t xml:space="preserve">Zoom </w:t>
                      </w:r>
                      <w:r w:rsidRPr="00B32D08">
                        <w:t>sessions</w:t>
                      </w:r>
                      <w:r w:rsidR="0079333B" w:rsidRPr="00B32D08">
                        <w:t xml:space="preserve"> and </w:t>
                      </w:r>
                      <w:r w:rsidR="00A57278" w:rsidRPr="00B32D08">
                        <w:t>reading</w:t>
                      </w:r>
                      <w:r w:rsidRPr="00B32D08">
                        <w:t xml:space="preserve"> the</w:t>
                      </w:r>
                      <w:r w:rsidR="0079333B" w:rsidRPr="00B32D08">
                        <w:t xml:space="preserve"> assigned</w:t>
                      </w:r>
                      <w:r w:rsidRPr="00B32D08">
                        <w:t xml:space="preserve"> </w:t>
                      </w:r>
                      <w:r w:rsidR="00A57278" w:rsidRPr="00B32D08">
                        <w:t>chapters is required</w:t>
                      </w:r>
                      <w:r w:rsidR="0079333B" w:rsidRPr="00B32D08">
                        <w:t xml:space="preserve">. </w:t>
                      </w:r>
                      <w:r w:rsidR="00B32D08" w:rsidRPr="00B32D08">
                        <w:t xml:space="preserve">After each session you will be asked to answer 2 questions via online survey. </w:t>
                      </w:r>
                      <w:r w:rsidRPr="00B32D08">
                        <w:t xml:space="preserve">Upon completion, you will receive </w:t>
                      </w:r>
                      <w:r w:rsidR="00DC4965" w:rsidRPr="00B32D08">
                        <w:rPr>
                          <w:b/>
                          <w:bCs/>
                        </w:rPr>
                        <w:t>10</w:t>
                      </w:r>
                      <w:r w:rsidRPr="00B32D08">
                        <w:rPr>
                          <w:b/>
                        </w:rPr>
                        <w:t xml:space="preserve"> hours</w:t>
                      </w:r>
                      <w:r w:rsidRPr="00B32D08">
                        <w:t xml:space="preserve"> of </w:t>
                      </w:r>
                      <w:r w:rsidR="00E952D7" w:rsidRPr="00B32D08">
                        <w:t xml:space="preserve">credit through </w:t>
                      </w:r>
                      <w:r w:rsidRPr="00B32D08">
                        <w:t>The Registry</w:t>
                      </w:r>
                      <w:r w:rsidR="00E952D7" w:rsidRPr="00B32D08">
                        <w:t>.</w:t>
                      </w:r>
                      <w:r w:rsidR="00B32D08" w:rsidRPr="00B32D08">
                        <w:t xml:space="preserve"> (6 hours for participating in discussions and 4 hours for reading on your own). </w:t>
                      </w:r>
                    </w:p>
                    <w:p w14:paraId="5D7851CD" w14:textId="3CA29117" w:rsidR="00B36973" w:rsidRPr="0004054E" w:rsidRDefault="00B36973" w:rsidP="0059756A">
                      <w:pPr>
                        <w:spacing w:after="0"/>
                        <w:rPr>
                          <w:sz w:val="21"/>
                          <w:szCs w:val="21"/>
                        </w:rPr>
                      </w:pPr>
                      <w:r w:rsidRPr="005C679C">
                        <w:rPr>
                          <w:b/>
                          <w:sz w:val="25"/>
                          <w:szCs w:val="25"/>
                        </w:rPr>
                        <w:t xml:space="preserve">What are the </w:t>
                      </w:r>
                      <w:r w:rsidR="00B32D08">
                        <w:rPr>
                          <w:b/>
                          <w:sz w:val="25"/>
                          <w:szCs w:val="25"/>
                        </w:rPr>
                        <w:t xml:space="preserve">discussion </w:t>
                      </w:r>
                      <w:r w:rsidRPr="005C679C">
                        <w:rPr>
                          <w:b/>
                          <w:sz w:val="25"/>
                          <w:szCs w:val="25"/>
                        </w:rPr>
                        <w:t>dates?</w:t>
                      </w:r>
                      <w:r w:rsidR="00561895" w:rsidRPr="0004054E">
                        <w:rPr>
                          <w:sz w:val="21"/>
                          <w:szCs w:val="21"/>
                        </w:rPr>
                        <w:tab/>
                      </w:r>
                      <w:r w:rsidR="00512525" w:rsidRPr="0004054E">
                        <w:rPr>
                          <w:sz w:val="21"/>
                          <w:szCs w:val="21"/>
                        </w:rPr>
                        <w:t xml:space="preserve">1) </w:t>
                      </w:r>
                      <w:r w:rsidR="00481126" w:rsidRPr="0004054E">
                        <w:rPr>
                          <w:sz w:val="21"/>
                          <w:szCs w:val="21"/>
                        </w:rPr>
                        <w:t>Tuesday, February 1</w:t>
                      </w:r>
                      <w:r w:rsidR="00A672C9" w:rsidRPr="0004054E">
                        <w:rPr>
                          <w:sz w:val="21"/>
                          <w:szCs w:val="21"/>
                        </w:rPr>
                        <w:t xml:space="preserve"> </w:t>
                      </w:r>
                      <w:r w:rsidR="00DC4965" w:rsidRPr="0004054E">
                        <w:rPr>
                          <w:sz w:val="21"/>
                          <w:szCs w:val="21"/>
                        </w:rPr>
                        <w:t xml:space="preserve">    </w:t>
                      </w:r>
                      <w:r w:rsidR="00512525" w:rsidRPr="0004054E">
                        <w:rPr>
                          <w:sz w:val="21"/>
                          <w:szCs w:val="21"/>
                        </w:rPr>
                        <w:t xml:space="preserve"> </w:t>
                      </w:r>
                      <w:r w:rsidR="00AA613E">
                        <w:rPr>
                          <w:sz w:val="21"/>
                          <w:szCs w:val="21"/>
                        </w:rPr>
                        <w:t xml:space="preserve"> </w:t>
                      </w:r>
                      <w:r w:rsidR="00B91FD7" w:rsidRPr="0004054E">
                        <w:rPr>
                          <w:sz w:val="21"/>
                          <w:szCs w:val="21"/>
                        </w:rPr>
                        <w:t>1:00pm – 2:00pm</w:t>
                      </w:r>
                      <w:r w:rsidR="00B91FD7">
                        <w:rPr>
                          <w:sz w:val="21"/>
                          <w:szCs w:val="21"/>
                        </w:rPr>
                        <w:t xml:space="preserve">  </w:t>
                      </w:r>
                      <w:r w:rsidR="00B91FD7" w:rsidRPr="0004054E">
                        <w:rPr>
                          <w:sz w:val="21"/>
                          <w:szCs w:val="21"/>
                        </w:rPr>
                        <w:t xml:space="preserve"> </w:t>
                      </w:r>
                      <w:r w:rsidR="00B32D08" w:rsidRPr="0004054E">
                        <w:rPr>
                          <w:sz w:val="21"/>
                          <w:szCs w:val="21"/>
                        </w:rPr>
                        <w:t>(</w:t>
                      </w:r>
                      <w:r w:rsidR="00C5317E" w:rsidRPr="0004054E">
                        <w:rPr>
                          <w:sz w:val="21"/>
                          <w:szCs w:val="21"/>
                        </w:rPr>
                        <w:t>Pages 1-9</w:t>
                      </w:r>
                      <w:r w:rsidR="00B32D08" w:rsidRPr="0004054E">
                        <w:rPr>
                          <w:sz w:val="21"/>
                          <w:szCs w:val="21"/>
                        </w:rPr>
                        <w:t>)</w:t>
                      </w:r>
                    </w:p>
                    <w:p w14:paraId="0A60BBFF" w14:textId="63B0AD19" w:rsidR="00B36973" w:rsidRPr="0004054E" w:rsidRDefault="00512525" w:rsidP="00512525">
                      <w:pPr>
                        <w:spacing w:after="0"/>
                        <w:ind w:left="3600"/>
                        <w:rPr>
                          <w:sz w:val="21"/>
                          <w:szCs w:val="21"/>
                        </w:rPr>
                      </w:pPr>
                      <w:r w:rsidRPr="0004054E">
                        <w:rPr>
                          <w:sz w:val="21"/>
                          <w:szCs w:val="21"/>
                        </w:rPr>
                        <w:t>2</w:t>
                      </w:r>
                      <w:r w:rsidR="00C5317E" w:rsidRPr="0004054E">
                        <w:rPr>
                          <w:sz w:val="21"/>
                          <w:szCs w:val="21"/>
                        </w:rPr>
                        <w:t xml:space="preserve">) Tuesday, February 8     </w:t>
                      </w:r>
                      <w:r w:rsidR="00B32D08" w:rsidRPr="0004054E">
                        <w:rPr>
                          <w:sz w:val="21"/>
                          <w:szCs w:val="21"/>
                        </w:rPr>
                        <w:t xml:space="preserve">  </w:t>
                      </w:r>
                      <w:r w:rsidR="00B91FD7" w:rsidRPr="0004054E">
                        <w:rPr>
                          <w:sz w:val="21"/>
                          <w:szCs w:val="21"/>
                        </w:rPr>
                        <w:t>1:00pm – 2:00pm</w:t>
                      </w:r>
                      <w:r w:rsidR="00B91FD7" w:rsidRPr="0004054E">
                        <w:rPr>
                          <w:sz w:val="21"/>
                          <w:szCs w:val="21"/>
                        </w:rPr>
                        <w:t xml:space="preserve"> </w:t>
                      </w:r>
                      <w:r w:rsidR="00B91FD7">
                        <w:rPr>
                          <w:sz w:val="21"/>
                          <w:szCs w:val="21"/>
                        </w:rPr>
                        <w:t xml:space="preserve">  </w:t>
                      </w:r>
                      <w:r w:rsidR="00B32D08" w:rsidRPr="0004054E">
                        <w:rPr>
                          <w:sz w:val="21"/>
                          <w:szCs w:val="21"/>
                        </w:rPr>
                        <w:t>(</w:t>
                      </w:r>
                      <w:r w:rsidR="00C5317E" w:rsidRPr="0004054E">
                        <w:rPr>
                          <w:sz w:val="21"/>
                          <w:szCs w:val="21"/>
                        </w:rPr>
                        <w:t>Pages 10-29</w:t>
                      </w:r>
                      <w:r w:rsidR="00B32D08" w:rsidRPr="0004054E">
                        <w:rPr>
                          <w:sz w:val="21"/>
                          <w:szCs w:val="21"/>
                        </w:rPr>
                        <w:t>)</w:t>
                      </w:r>
                      <w:r w:rsidR="00561895" w:rsidRPr="0004054E">
                        <w:rPr>
                          <w:sz w:val="21"/>
                          <w:szCs w:val="21"/>
                        </w:rPr>
                        <w:br/>
                      </w:r>
                      <w:r w:rsidRPr="0004054E">
                        <w:rPr>
                          <w:sz w:val="21"/>
                          <w:szCs w:val="21"/>
                        </w:rPr>
                        <w:t xml:space="preserve">3) </w:t>
                      </w:r>
                      <w:r w:rsidR="00C5317E" w:rsidRPr="0004054E">
                        <w:rPr>
                          <w:sz w:val="21"/>
                          <w:szCs w:val="21"/>
                        </w:rPr>
                        <w:t>Tuesday, February 15</w:t>
                      </w:r>
                      <w:r w:rsidR="00B32D08" w:rsidRPr="0004054E">
                        <w:rPr>
                          <w:sz w:val="21"/>
                          <w:szCs w:val="21"/>
                        </w:rPr>
                        <w:t xml:space="preserve">   </w:t>
                      </w:r>
                      <w:r w:rsidRPr="0004054E">
                        <w:rPr>
                          <w:sz w:val="21"/>
                          <w:szCs w:val="21"/>
                        </w:rPr>
                        <w:t xml:space="preserve"> </w:t>
                      </w:r>
                      <w:r w:rsidR="00B32D08" w:rsidRPr="0004054E">
                        <w:rPr>
                          <w:sz w:val="21"/>
                          <w:szCs w:val="21"/>
                        </w:rPr>
                        <w:t xml:space="preserve"> </w:t>
                      </w:r>
                      <w:r w:rsidR="00C5317E" w:rsidRPr="0004054E">
                        <w:rPr>
                          <w:sz w:val="21"/>
                          <w:szCs w:val="21"/>
                        </w:rPr>
                        <w:t xml:space="preserve">1:00pm – 2:00pm   </w:t>
                      </w:r>
                      <w:r w:rsidR="00B32D08" w:rsidRPr="0004054E">
                        <w:rPr>
                          <w:sz w:val="21"/>
                          <w:szCs w:val="21"/>
                        </w:rPr>
                        <w:t xml:space="preserve">(Pages </w:t>
                      </w:r>
                      <w:r w:rsidR="00151ED3" w:rsidRPr="0004054E">
                        <w:rPr>
                          <w:sz w:val="21"/>
                          <w:szCs w:val="21"/>
                        </w:rPr>
                        <w:t>30-51</w:t>
                      </w:r>
                      <w:r w:rsidR="00B32D08" w:rsidRPr="0004054E">
                        <w:rPr>
                          <w:sz w:val="21"/>
                          <w:szCs w:val="21"/>
                        </w:rPr>
                        <w:t>)</w:t>
                      </w:r>
                      <w:r w:rsidR="00561895" w:rsidRPr="0004054E">
                        <w:rPr>
                          <w:sz w:val="21"/>
                          <w:szCs w:val="21"/>
                        </w:rPr>
                        <w:br/>
                      </w:r>
                      <w:r w:rsidRPr="0004054E">
                        <w:rPr>
                          <w:sz w:val="21"/>
                          <w:szCs w:val="21"/>
                        </w:rPr>
                        <w:t xml:space="preserve">4) </w:t>
                      </w:r>
                      <w:r w:rsidR="00B36973" w:rsidRPr="0004054E">
                        <w:rPr>
                          <w:sz w:val="21"/>
                          <w:szCs w:val="21"/>
                        </w:rPr>
                        <w:t>T</w:t>
                      </w:r>
                      <w:r w:rsidR="00151ED3" w:rsidRPr="0004054E">
                        <w:rPr>
                          <w:sz w:val="21"/>
                          <w:szCs w:val="21"/>
                        </w:rPr>
                        <w:t>uesday</w:t>
                      </w:r>
                      <w:r w:rsidR="00DC4965" w:rsidRPr="0004054E">
                        <w:rPr>
                          <w:sz w:val="21"/>
                          <w:szCs w:val="21"/>
                        </w:rPr>
                        <w:t>,</w:t>
                      </w:r>
                      <w:r w:rsidR="00B32D08" w:rsidRPr="0004054E">
                        <w:rPr>
                          <w:sz w:val="21"/>
                          <w:szCs w:val="21"/>
                        </w:rPr>
                        <w:t xml:space="preserve"> </w:t>
                      </w:r>
                      <w:r w:rsidR="00151ED3" w:rsidRPr="0004054E">
                        <w:rPr>
                          <w:sz w:val="21"/>
                          <w:szCs w:val="21"/>
                        </w:rPr>
                        <w:t xml:space="preserve">February 22 </w:t>
                      </w:r>
                      <w:r w:rsidR="00B32D08" w:rsidRPr="0004054E">
                        <w:rPr>
                          <w:sz w:val="21"/>
                          <w:szCs w:val="21"/>
                        </w:rPr>
                        <w:t xml:space="preserve">  </w:t>
                      </w:r>
                      <w:r w:rsidR="00F10BE1" w:rsidRPr="0004054E">
                        <w:rPr>
                          <w:sz w:val="21"/>
                          <w:szCs w:val="21"/>
                        </w:rPr>
                        <w:t xml:space="preserve">  </w:t>
                      </w:r>
                      <w:r w:rsidR="00151ED3" w:rsidRPr="0004054E">
                        <w:rPr>
                          <w:sz w:val="21"/>
                          <w:szCs w:val="21"/>
                        </w:rPr>
                        <w:t>1:00</w:t>
                      </w:r>
                      <w:r w:rsidR="00B36973" w:rsidRPr="0004054E">
                        <w:rPr>
                          <w:sz w:val="21"/>
                          <w:szCs w:val="21"/>
                        </w:rPr>
                        <w:t xml:space="preserve">pm – </w:t>
                      </w:r>
                      <w:r w:rsidR="00151ED3" w:rsidRPr="0004054E">
                        <w:rPr>
                          <w:sz w:val="21"/>
                          <w:szCs w:val="21"/>
                        </w:rPr>
                        <w:t>2:00</w:t>
                      </w:r>
                      <w:r w:rsidR="00561895" w:rsidRPr="0004054E">
                        <w:rPr>
                          <w:sz w:val="21"/>
                          <w:szCs w:val="21"/>
                        </w:rPr>
                        <w:t xml:space="preserve">pm </w:t>
                      </w:r>
                      <w:r w:rsidR="00B32D08" w:rsidRPr="0004054E">
                        <w:rPr>
                          <w:sz w:val="21"/>
                          <w:szCs w:val="21"/>
                        </w:rPr>
                        <w:t xml:space="preserve">  (Pages </w:t>
                      </w:r>
                      <w:r w:rsidR="00151ED3" w:rsidRPr="0004054E">
                        <w:rPr>
                          <w:sz w:val="21"/>
                          <w:szCs w:val="21"/>
                        </w:rPr>
                        <w:t>52</w:t>
                      </w:r>
                      <w:r w:rsidR="00B32D08" w:rsidRPr="0004054E">
                        <w:rPr>
                          <w:sz w:val="21"/>
                          <w:szCs w:val="21"/>
                        </w:rPr>
                        <w:t>-</w:t>
                      </w:r>
                      <w:r w:rsidR="00151ED3" w:rsidRPr="0004054E">
                        <w:rPr>
                          <w:sz w:val="21"/>
                          <w:szCs w:val="21"/>
                        </w:rPr>
                        <w:t>71</w:t>
                      </w:r>
                      <w:r w:rsidR="00B32D08" w:rsidRPr="0004054E">
                        <w:rPr>
                          <w:sz w:val="21"/>
                          <w:szCs w:val="21"/>
                        </w:rPr>
                        <w:t>)</w:t>
                      </w:r>
                    </w:p>
                    <w:p w14:paraId="27E3F63C" w14:textId="3237B9E1" w:rsidR="00151ED3" w:rsidRPr="0004054E" w:rsidRDefault="00151ED3" w:rsidP="00512525">
                      <w:pPr>
                        <w:spacing w:after="0"/>
                        <w:ind w:left="3600"/>
                        <w:rPr>
                          <w:sz w:val="21"/>
                          <w:szCs w:val="21"/>
                        </w:rPr>
                      </w:pPr>
                      <w:r w:rsidRPr="0004054E">
                        <w:rPr>
                          <w:sz w:val="21"/>
                          <w:szCs w:val="21"/>
                        </w:rPr>
                        <w:t>5) Tuesday, March 1            1:00pm – 2:00pm   (Pages 72-91)</w:t>
                      </w:r>
                    </w:p>
                    <w:p w14:paraId="48135189" w14:textId="78EC7B58" w:rsidR="00151ED3" w:rsidRPr="0004054E" w:rsidRDefault="00151ED3" w:rsidP="00512525">
                      <w:pPr>
                        <w:spacing w:after="0"/>
                        <w:ind w:left="3600"/>
                        <w:rPr>
                          <w:sz w:val="21"/>
                          <w:szCs w:val="21"/>
                        </w:rPr>
                      </w:pPr>
                      <w:r w:rsidRPr="0004054E">
                        <w:rPr>
                          <w:sz w:val="21"/>
                          <w:szCs w:val="21"/>
                        </w:rPr>
                        <w:t xml:space="preserve">6) Tuesday, March 8           </w:t>
                      </w:r>
                      <w:r w:rsidR="00AA613E">
                        <w:rPr>
                          <w:sz w:val="21"/>
                          <w:szCs w:val="21"/>
                        </w:rPr>
                        <w:t xml:space="preserve"> </w:t>
                      </w:r>
                      <w:bookmarkStart w:id="1" w:name="_Hlk92792732"/>
                      <w:r w:rsidRPr="0004054E">
                        <w:rPr>
                          <w:sz w:val="21"/>
                          <w:szCs w:val="21"/>
                        </w:rPr>
                        <w:t>1:00pm – 2:00p</w:t>
                      </w:r>
                      <w:r w:rsidR="0004054E" w:rsidRPr="0004054E">
                        <w:rPr>
                          <w:sz w:val="21"/>
                          <w:szCs w:val="21"/>
                        </w:rPr>
                        <w:t>m</w:t>
                      </w:r>
                      <w:bookmarkEnd w:id="1"/>
                      <w:r w:rsidR="0004054E" w:rsidRPr="0004054E">
                        <w:rPr>
                          <w:sz w:val="21"/>
                          <w:szCs w:val="21"/>
                        </w:rPr>
                        <w:t xml:space="preserve">   </w:t>
                      </w:r>
                      <w:r w:rsidRPr="0004054E">
                        <w:rPr>
                          <w:sz w:val="21"/>
                          <w:szCs w:val="21"/>
                        </w:rPr>
                        <w:t xml:space="preserve">(Pages </w:t>
                      </w:r>
                      <w:r w:rsidR="0004054E" w:rsidRPr="0004054E">
                        <w:rPr>
                          <w:sz w:val="21"/>
                          <w:szCs w:val="21"/>
                        </w:rPr>
                        <w:t>92-119)</w:t>
                      </w:r>
                    </w:p>
                    <w:p w14:paraId="776FF6CD" w14:textId="77777777" w:rsidR="00AA0945" w:rsidRDefault="00E952D7" w:rsidP="00561895">
                      <w:pPr>
                        <w:spacing w:after="0"/>
                        <w:rPr>
                          <w:sz w:val="25"/>
                          <w:szCs w:val="25"/>
                        </w:rPr>
                      </w:pPr>
                      <w:r w:rsidRPr="005C679C">
                        <w:rPr>
                          <w:b/>
                          <w:sz w:val="25"/>
                          <w:szCs w:val="25"/>
                        </w:rPr>
                        <w:t xml:space="preserve">Do I have to pay for the book? </w:t>
                      </w:r>
                      <w:r w:rsidRPr="005C679C">
                        <w:rPr>
                          <w:sz w:val="25"/>
                          <w:szCs w:val="25"/>
                        </w:rPr>
                        <w:t xml:space="preserve">The book will be provided for </w:t>
                      </w:r>
                      <w:r w:rsidRPr="00E952D7">
                        <w:rPr>
                          <w:b/>
                          <w:bCs/>
                          <w:sz w:val="25"/>
                          <w:szCs w:val="25"/>
                        </w:rPr>
                        <w:t>FREE</w:t>
                      </w:r>
                      <w:r w:rsidRPr="005C679C">
                        <w:rPr>
                          <w:sz w:val="25"/>
                          <w:szCs w:val="25"/>
                        </w:rPr>
                        <w:t xml:space="preserve"> </w:t>
                      </w:r>
                      <w:r>
                        <w:rPr>
                          <w:sz w:val="25"/>
                          <w:szCs w:val="25"/>
                        </w:rPr>
                        <w:t>if</w:t>
                      </w:r>
                      <w:r w:rsidRPr="005C679C">
                        <w:rPr>
                          <w:sz w:val="25"/>
                          <w:szCs w:val="25"/>
                        </w:rPr>
                        <w:t xml:space="preserve"> you </w:t>
                      </w:r>
                      <w:r w:rsidRPr="00106F15">
                        <w:rPr>
                          <w:sz w:val="25"/>
                          <w:szCs w:val="25"/>
                        </w:rPr>
                        <w:t>attend all sessions</w:t>
                      </w:r>
                      <w:r w:rsidR="00B32D08">
                        <w:rPr>
                          <w:sz w:val="25"/>
                          <w:szCs w:val="25"/>
                        </w:rPr>
                        <w:t>, complete surveys at end of each session</w:t>
                      </w:r>
                      <w:r w:rsidRPr="00106F15">
                        <w:rPr>
                          <w:sz w:val="25"/>
                          <w:szCs w:val="25"/>
                        </w:rPr>
                        <w:t xml:space="preserve"> and </w:t>
                      </w:r>
                      <w:r w:rsidR="00106F15">
                        <w:rPr>
                          <w:sz w:val="25"/>
                          <w:szCs w:val="25"/>
                        </w:rPr>
                        <w:t>fully participate.</w:t>
                      </w:r>
                      <w:r w:rsidR="00F10BE1">
                        <w:rPr>
                          <w:sz w:val="25"/>
                          <w:szCs w:val="25"/>
                        </w:rPr>
                        <w:t xml:space="preserve"> </w:t>
                      </w:r>
                    </w:p>
                    <w:p w14:paraId="61907F14" w14:textId="292ECA7C" w:rsidR="00E952D7" w:rsidRPr="00B32D08" w:rsidRDefault="00F10BE1" w:rsidP="00561895">
                      <w:pPr>
                        <w:spacing w:after="0"/>
                        <w:rPr>
                          <w:sz w:val="25"/>
                          <w:szCs w:val="25"/>
                        </w:rPr>
                      </w:pPr>
                      <w:r w:rsidRPr="00F10BE1">
                        <w:rPr>
                          <w:sz w:val="20"/>
                          <w:szCs w:val="20"/>
                          <w:u w:val="single"/>
                        </w:rPr>
                        <w:t xml:space="preserve">(If you do not attend all sessions, </w:t>
                      </w:r>
                      <w:r w:rsidR="007D71CF">
                        <w:rPr>
                          <w:sz w:val="20"/>
                          <w:szCs w:val="20"/>
                          <w:u w:val="single"/>
                        </w:rPr>
                        <w:t>you will receive</w:t>
                      </w:r>
                      <w:r w:rsidRPr="00F10BE1">
                        <w:rPr>
                          <w:sz w:val="20"/>
                          <w:szCs w:val="20"/>
                          <w:u w:val="single"/>
                        </w:rPr>
                        <w:t xml:space="preserve"> an invoice for the cost of the book</w:t>
                      </w:r>
                      <w:r>
                        <w:rPr>
                          <w:sz w:val="20"/>
                          <w:szCs w:val="20"/>
                          <w:u w:val="single"/>
                        </w:rPr>
                        <w:t xml:space="preserve"> - </w:t>
                      </w:r>
                      <w:r w:rsidRPr="00F10BE1">
                        <w:rPr>
                          <w:sz w:val="20"/>
                          <w:szCs w:val="20"/>
                          <w:u w:val="single"/>
                        </w:rPr>
                        <w:t xml:space="preserve">approximately </w:t>
                      </w:r>
                      <w:r w:rsidRPr="007D71CF">
                        <w:rPr>
                          <w:b/>
                          <w:bCs/>
                          <w:sz w:val="20"/>
                          <w:szCs w:val="20"/>
                          <w:u w:val="single"/>
                        </w:rPr>
                        <w:t>$2</w:t>
                      </w:r>
                      <w:r w:rsidR="00B32D08" w:rsidRPr="007D71CF">
                        <w:rPr>
                          <w:b/>
                          <w:bCs/>
                          <w:sz w:val="20"/>
                          <w:szCs w:val="20"/>
                          <w:u w:val="single"/>
                        </w:rPr>
                        <w:t>5</w:t>
                      </w:r>
                      <w:r w:rsidRPr="007D71CF">
                        <w:rPr>
                          <w:b/>
                          <w:bCs/>
                          <w:sz w:val="20"/>
                          <w:szCs w:val="20"/>
                          <w:u w:val="single"/>
                        </w:rPr>
                        <w:t>.00)</w:t>
                      </w:r>
                    </w:p>
                    <w:p w14:paraId="6E3530A4" w14:textId="609A1A04" w:rsidR="00B32D08" w:rsidRDefault="00561895" w:rsidP="00561895">
                      <w:pPr>
                        <w:spacing w:after="0"/>
                        <w:rPr>
                          <w:b/>
                          <w:sz w:val="25"/>
                          <w:szCs w:val="25"/>
                          <w:u w:val="single"/>
                        </w:rPr>
                      </w:pPr>
                      <w:r w:rsidRPr="005C679C">
                        <w:rPr>
                          <w:b/>
                          <w:sz w:val="25"/>
                          <w:szCs w:val="25"/>
                        </w:rPr>
                        <w:t>By w</w:t>
                      </w:r>
                      <w:r w:rsidR="00B36973" w:rsidRPr="005C679C">
                        <w:rPr>
                          <w:b/>
                          <w:sz w:val="25"/>
                          <w:szCs w:val="25"/>
                        </w:rPr>
                        <w:t xml:space="preserve">hen do I need to Register?  </w:t>
                      </w:r>
                      <w:r w:rsidR="00B36973" w:rsidRPr="005C679C">
                        <w:rPr>
                          <w:bCs/>
                          <w:sz w:val="25"/>
                          <w:szCs w:val="25"/>
                        </w:rPr>
                        <w:t>No later than</w:t>
                      </w:r>
                      <w:r w:rsidR="00B36973" w:rsidRPr="005C679C">
                        <w:rPr>
                          <w:b/>
                          <w:sz w:val="25"/>
                          <w:szCs w:val="25"/>
                        </w:rPr>
                        <w:t xml:space="preserve"> </w:t>
                      </w:r>
                      <w:r w:rsidR="0004054E">
                        <w:rPr>
                          <w:b/>
                          <w:sz w:val="25"/>
                          <w:szCs w:val="25"/>
                          <w:u w:val="single"/>
                        </w:rPr>
                        <w:t>Monday, January 24th</w:t>
                      </w:r>
                      <w:r w:rsidR="00B32D08">
                        <w:rPr>
                          <w:b/>
                          <w:sz w:val="25"/>
                          <w:szCs w:val="25"/>
                          <w:u w:val="single"/>
                        </w:rPr>
                        <w:t xml:space="preserve"> </w:t>
                      </w:r>
                    </w:p>
                    <w:p w14:paraId="5B981F28" w14:textId="45C42F0B" w:rsidR="00561895" w:rsidRPr="005C679C" w:rsidRDefault="00B32D08" w:rsidP="00561895">
                      <w:pPr>
                        <w:spacing w:after="0"/>
                        <w:rPr>
                          <w:b/>
                          <w:sz w:val="25"/>
                          <w:szCs w:val="25"/>
                        </w:rPr>
                      </w:pPr>
                      <w:r w:rsidRPr="00B32D08">
                        <w:rPr>
                          <w:bCs/>
                          <w:sz w:val="20"/>
                          <w:szCs w:val="20"/>
                        </w:rPr>
                        <w:t>(</w:t>
                      </w:r>
                      <w:r>
                        <w:rPr>
                          <w:bCs/>
                          <w:sz w:val="20"/>
                          <w:szCs w:val="20"/>
                        </w:rPr>
                        <w:t>Deadline is earl</w:t>
                      </w:r>
                      <w:r w:rsidR="007D71CF">
                        <w:rPr>
                          <w:bCs/>
                          <w:sz w:val="20"/>
                          <w:szCs w:val="20"/>
                        </w:rPr>
                        <w:t>y, due</w:t>
                      </w:r>
                      <w:r>
                        <w:rPr>
                          <w:bCs/>
                          <w:sz w:val="20"/>
                          <w:szCs w:val="20"/>
                        </w:rPr>
                        <w:t xml:space="preserve"> to shipping books to participants and allowing participants enough time to complete the first reading)</w:t>
                      </w:r>
                    </w:p>
                    <w:p w14:paraId="347381AF" w14:textId="6BA34670" w:rsidR="00AA0945" w:rsidRPr="0004054E" w:rsidRDefault="00B36973" w:rsidP="0004054E">
                      <w:pPr>
                        <w:spacing w:after="0"/>
                        <w:rPr>
                          <w:sz w:val="25"/>
                          <w:szCs w:val="25"/>
                        </w:rPr>
                      </w:pPr>
                      <w:r w:rsidRPr="005C679C">
                        <w:rPr>
                          <w:b/>
                          <w:sz w:val="25"/>
                          <w:szCs w:val="25"/>
                        </w:rPr>
                        <w:t>How do I register?</w:t>
                      </w:r>
                      <w:r w:rsidRPr="005C679C">
                        <w:rPr>
                          <w:sz w:val="25"/>
                          <w:szCs w:val="25"/>
                        </w:rPr>
                        <w:t xml:space="preserve">  </w:t>
                      </w:r>
                      <w:r w:rsidR="00013C3A">
                        <w:rPr>
                          <w:sz w:val="25"/>
                          <w:szCs w:val="25"/>
                        </w:rPr>
                        <w:t xml:space="preserve">Use the link below to Register. </w:t>
                      </w:r>
                    </w:p>
                    <w:p w14:paraId="27AEB679" w14:textId="77777777" w:rsidR="007C161C" w:rsidRDefault="007C161C" w:rsidP="00B32D08">
                      <w:pPr>
                        <w:spacing w:after="0"/>
                        <w:jc w:val="center"/>
                        <w:rPr>
                          <w:b/>
                          <w:bCs/>
                          <w:sz w:val="20"/>
                          <w:szCs w:val="20"/>
                          <w:u w:val="single"/>
                        </w:rPr>
                      </w:pPr>
                    </w:p>
                    <w:p w14:paraId="38A06240" w14:textId="749B1440" w:rsidR="00B32D08" w:rsidRPr="00AA0945" w:rsidRDefault="002B52C0" w:rsidP="00B32D08">
                      <w:pPr>
                        <w:spacing w:after="0"/>
                        <w:jc w:val="center"/>
                        <w:rPr>
                          <w:b/>
                          <w:bCs/>
                          <w:sz w:val="20"/>
                          <w:szCs w:val="20"/>
                          <w:u w:val="single"/>
                        </w:rPr>
                      </w:pPr>
                      <w:r w:rsidRPr="00AA0945">
                        <w:rPr>
                          <w:b/>
                          <w:bCs/>
                          <w:sz w:val="20"/>
                          <w:szCs w:val="20"/>
                          <w:u w:val="single"/>
                        </w:rPr>
                        <w:t>A confirmation email and schedule for each session will be emailed to you upon registration</w:t>
                      </w:r>
                      <w:r w:rsidR="007C0F55" w:rsidRPr="00AA0945">
                        <w:rPr>
                          <w:b/>
                          <w:bCs/>
                          <w:sz w:val="20"/>
                          <w:szCs w:val="20"/>
                          <w:u w:val="single"/>
                        </w:rPr>
                        <w:t xml:space="preserve"> and a</w:t>
                      </w:r>
                    </w:p>
                    <w:p w14:paraId="70D78B2A" w14:textId="5C22A853" w:rsidR="00B36973" w:rsidRPr="00AA0945" w:rsidRDefault="007C0F55" w:rsidP="00B32D08">
                      <w:pPr>
                        <w:spacing w:after="0"/>
                        <w:jc w:val="center"/>
                        <w:rPr>
                          <w:b/>
                          <w:bCs/>
                          <w:sz w:val="20"/>
                          <w:szCs w:val="20"/>
                          <w:u w:val="single"/>
                        </w:rPr>
                      </w:pPr>
                      <w:r w:rsidRPr="00AA0945">
                        <w:rPr>
                          <w:b/>
                          <w:bCs/>
                          <w:sz w:val="20"/>
                          <w:szCs w:val="20"/>
                          <w:u w:val="single"/>
                        </w:rPr>
                        <w:t xml:space="preserve"> book will be mailed to the address you provide.</w:t>
                      </w:r>
                    </w:p>
                    <w:p w14:paraId="1802CAC3" w14:textId="77777777" w:rsidR="00B36973" w:rsidRDefault="00B36973" w:rsidP="00D6048F">
                      <w:pPr>
                        <w:rPr>
                          <w:sz w:val="28"/>
                          <w:szCs w:val="28"/>
                        </w:rPr>
                      </w:pPr>
                    </w:p>
                    <w:p w14:paraId="3E296219" w14:textId="77777777" w:rsidR="00B36973" w:rsidRDefault="00B36973" w:rsidP="00D6048F">
                      <w:pPr>
                        <w:rPr>
                          <w:sz w:val="28"/>
                          <w:szCs w:val="28"/>
                        </w:rPr>
                      </w:pPr>
                    </w:p>
                    <w:p w14:paraId="54A528F4" w14:textId="77777777" w:rsidR="00B36973" w:rsidRPr="00D6048F" w:rsidRDefault="00B36973" w:rsidP="00D6048F">
                      <w:pPr>
                        <w:rPr>
                          <w:sz w:val="28"/>
                          <w:szCs w:val="28"/>
                        </w:rPr>
                      </w:pPr>
                    </w:p>
                  </w:txbxContent>
                </v:textbox>
                <w10:wrap anchorx="margin"/>
              </v:shape>
            </w:pict>
          </mc:Fallback>
        </mc:AlternateContent>
      </w:r>
    </w:p>
    <w:sectPr w:rsidR="00222A4E" w:rsidRPr="00700DD9" w:rsidSect="00E22AB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enguiat Bk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B7"/>
    <w:rsid w:val="00013C3A"/>
    <w:rsid w:val="0001551F"/>
    <w:rsid w:val="0004054E"/>
    <w:rsid w:val="000E46FB"/>
    <w:rsid w:val="001022E3"/>
    <w:rsid w:val="00106F15"/>
    <w:rsid w:val="00151ED3"/>
    <w:rsid w:val="00170A17"/>
    <w:rsid w:val="00222A4E"/>
    <w:rsid w:val="002B52C0"/>
    <w:rsid w:val="00305973"/>
    <w:rsid w:val="00374BD4"/>
    <w:rsid w:val="0037533E"/>
    <w:rsid w:val="00481126"/>
    <w:rsid w:val="004F6018"/>
    <w:rsid w:val="00512525"/>
    <w:rsid w:val="00520AEB"/>
    <w:rsid w:val="00561895"/>
    <w:rsid w:val="00577899"/>
    <w:rsid w:val="0058176A"/>
    <w:rsid w:val="005967E4"/>
    <w:rsid w:val="0059756A"/>
    <w:rsid w:val="005B746C"/>
    <w:rsid w:val="005C679C"/>
    <w:rsid w:val="00606639"/>
    <w:rsid w:val="006D1C0C"/>
    <w:rsid w:val="00700DD9"/>
    <w:rsid w:val="00704A56"/>
    <w:rsid w:val="007403C6"/>
    <w:rsid w:val="00765C66"/>
    <w:rsid w:val="0079333B"/>
    <w:rsid w:val="007942AF"/>
    <w:rsid w:val="007A050B"/>
    <w:rsid w:val="007C0F55"/>
    <w:rsid w:val="007C161C"/>
    <w:rsid w:val="007D71CF"/>
    <w:rsid w:val="007E52AF"/>
    <w:rsid w:val="00996430"/>
    <w:rsid w:val="00A57278"/>
    <w:rsid w:val="00A672C9"/>
    <w:rsid w:val="00A97BBA"/>
    <w:rsid w:val="00AA0945"/>
    <w:rsid w:val="00AA613E"/>
    <w:rsid w:val="00AA6E68"/>
    <w:rsid w:val="00B03B5C"/>
    <w:rsid w:val="00B32D08"/>
    <w:rsid w:val="00B36973"/>
    <w:rsid w:val="00B91FD7"/>
    <w:rsid w:val="00C433C7"/>
    <w:rsid w:val="00C5317E"/>
    <w:rsid w:val="00C851EB"/>
    <w:rsid w:val="00C86BA5"/>
    <w:rsid w:val="00CC77ED"/>
    <w:rsid w:val="00D6048F"/>
    <w:rsid w:val="00DC4965"/>
    <w:rsid w:val="00E11F85"/>
    <w:rsid w:val="00E22AB7"/>
    <w:rsid w:val="00E61FA1"/>
    <w:rsid w:val="00E952D7"/>
    <w:rsid w:val="00F0543E"/>
    <w:rsid w:val="00F10BE1"/>
    <w:rsid w:val="00F169C6"/>
    <w:rsid w:val="00F526D5"/>
    <w:rsid w:val="00F80BBA"/>
    <w:rsid w:val="00FC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ECC0"/>
  <w15:docId w15:val="{CB5A2F80-071F-4197-A70E-320C6CE6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B7"/>
    <w:pPr>
      <w:spacing w:after="0" w:line="240" w:lineRule="auto"/>
    </w:pPr>
  </w:style>
  <w:style w:type="paragraph" w:styleId="BalloonText">
    <w:name w:val="Balloon Text"/>
    <w:basedOn w:val="Normal"/>
    <w:link w:val="BalloonTextChar"/>
    <w:uiPriority w:val="99"/>
    <w:semiHidden/>
    <w:unhideWhenUsed/>
    <w:rsid w:val="00E2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B7"/>
    <w:rPr>
      <w:rFonts w:ascii="Tahoma" w:hAnsi="Tahoma" w:cs="Tahoma"/>
      <w:sz w:val="16"/>
      <w:szCs w:val="16"/>
    </w:rPr>
  </w:style>
  <w:style w:type="character" w:styleId="Strong">
    <w:name w:val="Strong"/>
    <w:basedOn w:val="DefaultParagraphFont"/>
    <w:uiPriority w:val="22"/>
    <w:qFormat/>
    <w:rsid w:val="00700DD9"/>
    <w:rPr>
      <w:b/>
      <w:bCs/>
    </w:rPr>
  </w:style>
  <w:style w:type="character" w:styleId="Hyperlink">
    <w:name w:val="Hyperlink"/>
    <w:basedOn w:val="DefaultParagraphFont"/>
    <w:uiPriority w:val="99"/>
    <w:unhideWhenUsed/>
    <w:rsid w:val="00D6048F"/>
    <w:rPr>
      <w:color w:val="0000FF" w:themeColor="hyperlink"/>
      <w:u w:val="single"/>
    </w:rPr>
  </w:style>
  <w:style w:type="character" w:styleId="UnresolvedMention">
    <w:name w:val="Unresolved Mention"/>
    <w:basedOn w:val="DefaultParagraphFont"/>
    <w:uiPriority w:val="99"/>
    <w:semiHidden/>
    <w:unhideWhenUsed/>
    <w:rsid w:val="00B3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Nina</cp:lastModifiedBy>
  <cp:revision>4</cp:revision>
  <cp:lastPrinted>2021-09-02T13:18:00Z</cp:lastPrinted>
  <dcterms:created xsi:type="dcterms:W3CDTF">2022-01-11T15:28:00Z</dcterms:created>
  <dcterms:modified xsi:type="dcterms:W3CDTF">2022-01-11T17:35:00Z</dcterms:modified>
</cp:coreProperties>
</file>