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8F90" w14:textId="0D6B56D5" w:rsidR="00456241" w:rsidRPr="00716E89" w:rsidRDefault="009073F5" w:rsidP="00716E89">
      <w:pPr>
        <w:shd w:val="clear" w:color="auto" w:fill="FFFFFF"/>
        <w:spacing w:after="0" w:line="240" w:lineRule="auto"/>
        <w:rPr>
          <w:rFonts w:eastAsia="Times New Roman" w:cstheme="minorHAnsi"/>
          <w:b/>
          <w:bCs/>
          <w:i/>
          <w:iCs/>
          <w:color w:val="000000"/>
          <w:sz w:val="28"/>
          <w:szCs w:val="28"/>
        </w:rPr>
      </w:pPr>
      <w:r w:rsidRPr="00716E89">
        <w:rPr>
          <w:rFonts w:eastAsia="Times New Roman" w:cstheme="minorHAnsi"/>
          <w:b/>
          <w:bCs/>
          <w:i/>
          <w:iCs/>
          <w:color w:val="000000"/>
          <w:sz w:val="28"/>
          <w:szCs w:val="28"/>
        </w:rPr>
        <w:t xml:space="preserve">JOIN NORTHWEST CONNECTION </w:t>
      </w:r>
      <w:r w:rsidR="00DB1931" w:rsidRPr="00716E89">
        <w:rPr>
          <w:rFonts w:eastAsia="Times New Roman" w:cstheme="minorHAnsi"/>
          <w:b/>
          <w:bCs/>
          <w:i/>
          <w:iCs/>
          <w:color w:val="000000"/>
          <w:sz w:val="28"/>
          <w:szCs w:val="28"/>
        </w:rPr>
        <w:t xml:space="preserve">FAMILY RESOURCES </w:t>
      </w:r>
      <w:r w:rsidRPr="00716E89">
        <w:rPr>
          <w:rFonts w:eastAsia="Times New Roman" w:cstheme="minorHAnsi"/>
          <w:b/>
          <w:bCs/>
          <w:i/>
          <w:iCs/>
          <w:color w:val="000000"/>
          <w:sz w:val="28"/>
          <w:szCs w:val="28"/>
        </w:rPr>
        <w:t>FOR AN EVENING WITH…….</w:t>
      </w:r>
    </w:p>
    <w:p w14:paraId="4D951CB2" w14:textId="5914F863" w:rsidR="00456241" w:rsidRPr="00716E89" w:rsidRDefault="00456241" w:rsidP="00981ED2">
      <w:pPr>
        <w:shd w:val="clear" w:color="auto" w:fill="FFFFFF"/>
        <w:spacing w:after="0" w:line="240" w:lineRule="auto"/>
        <w:jc w:val="center"/>
        <w:rPr>
          <w:rFonts w:eastAsia="Times New Roman" w:cstheme="minorHAnsi"/>
          <w:b/>
          <w:bCs/>
          <w:color w:val="000000"/>
          <w:sz w:val="32"/>
          <w:szCs w:val="32"/>
        </w:rPr>
      </w:pPr>
    </w:p>
    <w:p w14:paraId="0FD01F10" w14:textId="544D4A6E" w:rsidR="00456241" w:rsidRPr="00DB1931" w:rsidRDefault="00456241" w:rsidP="009073F5">
      <w:pPr>
        <w:shd w:val="clear" w:color="auto" w:fill="FFFFFF"/>
        <w:spacing w:after="0" w:line="240" w:lineRule="auto"/>
        <w:rPr>
          <w:rFonts w:eastAsia="Times New Roman" w:cstheme="minorHAnsi"/>
          <w:b/>
          <w:bCs/>
          <w:color w:val="7030A0"/>
          <w:sz w:val="40"/>
          <w:szCs w:val="40"/>
        </w:rPr>
      </w:pPr>
      <w:r w:rsidRPr="00981ED2">
        <w:rPr>
          <w:rFonts w:eastAsia="Times New Roman" w:cstheme="minorHAnsi"/>
          <w:b/>
          <w:bCs/>
          <w:color w:val="C45911" w:themeColor="accent2" w:themeShade="BF"/>
          <w:sz w:val="40"/>
          <w:szCs w:val="40"/>
        </w:rPr>
        <w:t xml:space="preserve">       </w:t>
      </w:r>
      <w:r w:rsidR="00981ED2">
        <w:rPr>
          <w:rFonts w:eastAsia="Times New Roman" w:cstheme="minorHAnsi"/>
          <w:b/>
          <w:bCs/>
          <w:color w:val="C45911" w:themeColor="accent2" w:themeShade="BF"/>
          <w:sz w:val="40"/>
          <w:szCs w:val="40"/>
        </w:rPr>
        <w:t xml:space="preserve">   </w:t>
      </w:r>
      <w:r w:rsidR="000729DD">
        <w:rPr>
          <w:rFonts w:eastAsia="Times New Roman" w:cstheme="minorHAnsi"/>
          <w:b/>
          <w:bCs/>
          <w:color w:val="C45911" w:themeColor="accent2" w:themeShade="BF"/>
          <w:sz w:val="40"/>
          <w:szCs w:val="40"/>
        </w:rPr>
        <w:t xml:space="preserve">        </w:t>
      </w:r>
      <w:r w:rsidR="00981ED2">
        <w:rPr>
          <w:rFonts w:eastAsia="Times New Roman" w:cstheme="minorHAnsi"/>
          <w:b/>
          <w:bCs/>
          <w:color w:val="C45911" w:themeColor="accent2" w:themeShade="BF"/>
          <w:sz w:val="40"/>
          <w:szCs w:val="40"/>
        </w:rPr>
        <w:t xml:space="preserve">  </w:t>
      </w:r>
      <w:r w:rsidR="009073F5" w:rsidRPr="00DB1931">
        <w:rPr>
          <w:rFonts w:eastAsia="Times New Roman" w:cstheme="minorHAnsi"/>
          <w:b/>
          <w:bCs/>
          <w:color w:val="7030A0"/>
          <w:sz w:val="40"/>
          <w:szCs w:val="40"/>
        </w:rPr>
        <w:t xml:space="preserve">Lisa Murphy   aka: </w:t>
      </w:r>
      <w:r w:rsidR="00716E89">
        <w:rPr>
          <w:rFonts w:eastAsia="Times New Roman" w:cstheme="minorHAnsi"/>
          <w:b/>
          <w:bCs/>
          <w:color w:val="7030A0"/>
          <w:sz w:val="40"/>
          <w:szCs w:val="40"/>
        </w:rPr>
        <w:t>t</w:t>
      </w:r>
      <w:r w:rsidR="009073F5" w:rsidRPr="00DB1931">
        <w:rPr>
          <w:rFonts w:eastAsia="Times New Roman" w:cstheme="minorHAnsi"/>
          <w:b/>
          <w:bCs/>
          <w:color w:val="7030A0"/>
          <w:sz w:val="40"/>
          <w:szCs w:val="40"/>
        </w:rPr>
        <w:t>he Ooey Gooey Lady!</w:t>
      </w:r>
    </w:p>
    <w:p w14:paraId="40C007FD" w14:textId="5DE0FA16" w:rsidR="009073F5" w:rsidRPr="00716E89" w:rsidRDefault="009073F5" w:rsidP="009073F5">
      <w:pPr>
        <w:shd w:val="clear" w:color="auto" w:fill="FFFFFF"/>
        <w:spacing w:after="0" w:line="240" w:lineRule="auto"/>
        <w:rPr>
          <w:rFonts w:eastAsia="Times New Roman" w:cstheme="minorHAnsi"/>
          <w:color w:val="7030A0"/>
          <w:sz w:val="40"/>
          <w:szCs w:val="40"/>
        </w:rPr>
      </w:pPr>
    </w:p>
    <w:p w14:paraId="58A582A1" w14:textId="5B921AFF" w:rsidR="009073F5" w:rsidRPr="00DB1931" w:rsidRDefault="00DB1931" w:rsidP="00DB1931">
      <w:pPr>
        <w:shd w:val="clear" w:color="auto" w:fill="FFFFFF"/>
        <w:spacing w:after="0" w:line="240" w:lineRule="auto"/>
        <w:jc w:val="both"/>
        <w:rPr>
          <w:rFonts w:eastAsia="Times New Roman" w:cstheme="minorHAnsi"/>
          <w:sz w:val="28"/>
          <w:szCs w:val="28"/>
        </w:rPr>
      </w:pPr>
      <w:r>
        <w:rPr>
          <w:rFonts w:cstheme="minorHAnsi"/>
          <w:b/>
          <w:bCs/>
          <w:noProof/>
          <w:color w:val="C45911" w:themeColor="accent2" w:themeShade="BF"/>
          <w:sz w:val="40"/>
          <w:szCs w:val="40"/>
        </w:rPr>
        <w:drawing>
          <wp:anchor distT="0" distB="0" distL="114300" distR="114300" simplePos="0" relativeHeight="251661312" behindDoc="0" locked="0" layoutInCell="1" allowOverlap="1" wp14:anchorId="4C0495F0" wp14:editId="2C989734">
            <wp:simplePos x="0" y="0"/>
            <wp:positionH relativeFrom="margin">
              <wp:align>left</wp:align>
            </wp:positionH>
            <wp:positionV relativeFrom="paragraph">
              <wp:posOffset>10160</wp:posOffset>
            </wp:positionV>
            <wp:extent cx="1866900" cy="1762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3F5" w:rsidRPr="00DB1931">
        <w:rPr>
          <w:rFonts w:eastAsia="Times New Roman" w:cstheme="minorHAnsi"/>
          <w:sz w:val="28"/>
          <w:szCs w:val="28"/>
        </w:rPr>
        <w:t xml:space="preserve">Lisa was scheduled </w:t>
      </w:r>
      <w:r w:rsidRPr="00DB1931">
        <w:rPr>
          <w:rFonts w:eastAsia="Times New Roman" w:cstheme="minorHAnsi"/>
          <w:sz w:val="28"/>
          <w:szCs w:val="28"/>
        </w:rPr>
        <w:t>to present at this year’s</w:t>
      </w:r>
      <w:r w:rsidR="009073F5" w:rsidRPr="00DB1931">
        <w:rPr>
          <w:rFonts w:eastAsia="Times New Roman" w:cstheme="minorHAnsi"/>
          <w:sz w:val="28"/>
          <w:szCs w:val="28"/>
        </w:rPr>
        <w:t xml:space="preserve"> </w:t>
      </w:r>
      <w:r w:rsidRPr="00DB1931">
        <w:rPr>
          <w:rFonts w:eastAsia="Times New Roman" w:cstheme="minorHAnsi"/>
          <w:sz w:val="28"/>
          <w:szCs w:val="28"/>
        </w:rPr>
        <w:t>a</w:t>
      </w:r>
      <w:r w:rsidR="009073F5" w:rsidRPr="00DB1931">
        <w:rPr>
          <w:rFonts w:eastAsia="Times New Roman" w:cstheme="minorHAnsi"/>
          <w:sz w:val="28"/>
          <w:szCs w:val="28"/>
        </w:rPr>
        <w:t xml:space="preserve">nnual NCFR Fall Conference.   Due to COVID-19 Lisa’s in-person presentation has been postponed until October </w:t>
      </w:r>
      <w:r w:rsidR="009B4CDE">
        <w:rPr>
          <w:rFonts w:eastAsia="Times New Roman" w:cstheme="minorHAnsi"/>
          <w:sz w:val="28"/>
          <w:szCs w:val="28"/>
        </w:rPr>
        <w:t>16</w:t>
      </w:r>
      <w:r w:rsidRPr="00DB1931">
        <w:rPr>
          <w:rFonts w:eastAsia="Times New Roman" w:cstheme="minorHAnsi"/>
          <w:sz w:val="28"/>
          <w:szCs w:val="28"/>
        </w:rPr>
        <w:t xml:space="preserve">, 2021.  </w:t>
      </w:r>
      <w:r w:rsidRPr="00DB1931">
        <w:rPr>
          <w:rFonts w:eastAsia="Times New Roman" w:cstheme="minorHAnsi"/>
          <w:b/>
          <w:bCs/>
          <w:color w:val="767171" w:themeColor="background2" w:themeShade="80"/>
          <w:sz w:val="28"/>
          <w:szCs w:val="28"/>
        </w:rPr>
        <w:t>(Be sure to SAVE THE DATE)</w:t>
      </w:r>
      <w:r w:rsidRPr="00DB1931">
        <w:rPr>
          <w:rFonts w:eastAsia="Times New Roman" w:cstheme="minorHAnsi"/>
          <w:sz w:val="28"/>
          <w:szCs w:val="28"/>
        </w:rPr>
        <w:t xml:space="preserve"> As a kick-off for next year and so we aren’t all so unhappy about not being together this fall Lisa will be virtually presenting…</w:t>
      </w:r>
    </w:p>
    <w:p w14:paraId="51E7E40E" w14:textId="4824C01B" w:rsidR="00DB1931" w:rsidRDefault="00DB1931" w:rsidP="009073F5">
      <w:pPr>
        <w:shd w:val="clear" w:color="auto" w:fill="FFFFFF"/>
        <w:spacing w:after="0" w:line="240" w:lineRule="auto"/>
        <w:rPr>
          <w:rFonts w:eastAsia="Times New Roman" w:cstheme="minorHAnsi"/>
          <w:sz w:val="24"/>
          <w:szCs w:val="24"/>
        </w:rPr>
      </w:pPr>
    </w:p>
    <w:p w14:paraId="2C2CEB47" w14:textId="5E2B1139" w:rsidR="00DB1931" w:rsidRPr="00DB1931" w:rsidRDefault="00DB1931" w:rsidP="00DB1931">
      <w:pPr>
        <w:shd w:val="clear" w:color="auto" w:fill="FFFFFF"/>
        <w:spacing w:after="0" w:line="240" w:lineRule="auto"/>
        <w:rPr>
          <w:b/>
          <w:bCs/>
          <w:color w:val="7030A0"/>
          <w:sz w:val="40"/>
          <w:szCs w:val="40"/>
        </w:rPr>
      </w:pPr>
      <w:r>
        <w:rPr>
          <w:b/>
          <w:bCs/>
          <w:color w:val="7030A0"/>
          <w:sz w:val="40"/>
          <w:szCs w:val="40"/>
        </w:rPr>
        <w:t xml:space="preserve">      </w:t>
      </w:r>
      <w:r w:rsidR="00716E89">
        <w:rPr>
          <w:b/>
          <w:bCs/>
          <w:color w:val="7030A0"/>
          <w:sz w:val="40"/>
          <w:szCs w:val="40"/>
        </w:rPr>
        <w:t xml:space="preserve">   </w:t>
      </w:r>
      <w:r w:rsidRPr="00DB1931">
        <w:rPr>
          <w:b/>
          <w:bCs/>
          <w:color w:val="7030A0"/>
          <w:sz w:val="40"/>
          <w:szCs w:val="40"/>
        </w:rPr>
        <w:t>CIRCLES ARE FOR SQUARES</w:t>
      </w:r>
    </w:p>
    <w:p w14:paraId="193C0FDA" w14:textId="58E0DF04" w:rsidR="00DB1931" w:rsidRPr="00DB1931" w:rsidRDefault="00DB1931" w:rsidP="00DB1931">
      <w:pPr>
        <w:shd w:val="clear" w:color="auto" w:fill="FFFFFF"/>
        <w:spacing w:after="0" w:line="240" w:lineRule="auto"/>
        <w:jc w:val="center"/>
        <w:rPr>
          <w:b/>
          <w:bCs/>
          <w:color w:val="7030A0"/>
          <w:sz w:val="40"/>
          <w:szCs w:val="40"/>
        </w:rPr>
      </w:pPr>
      <w:r>
        <w:rPr>
          <w:b/>
          <w:bCs/>
          <w:color w:val="7030A0"/>
          <w:sz w:val="40"/>
          <w:szCs w:val="40"/>
        </w:rPr>
        <w:t xml:space="preserve">                 </w:t>
      </w:r>
      <w:r w:rsidR="00716E89">
        <w:rPr>
          <w:b/>
          <w:bCs/>
          <w:color w:val="7030A0"/>
          <w:sz w:val="40"/>
          <w:szCs w:val="40"/>
        </w:rPr>
        <w:t xml:space="preserve">     </w:t>
      </w:r>
      <w:r>
        <w:rPr>
          <w:b/>
          <w:bCs/>
          <w:color w:val="7030A0"/>
          <w:sz w:val="40"/>
          <w:szCs w:val="40"/>
        </w:rPr>
        <w:t xml:space="preserve">    </w:t>
      </w:r>
      <w:r w:rsidR="00716E89">
        <w:rPr>
          <w:b/>
          <w:bCs/>
          <w:color w:val="7030A0"/>
          <w:sz w:val="40"/>
          <w:szCs w:val="40"/>
        </w:rPr>
        <w:t xml:space="preserve">  </w:t>
      </w:r>
      <w:r w:rsidRPr="00DB1931">
        <w:rPr>
          <w:b/>
          <w:bCs/>
          <w:color w:val="7030A0"/>
          <w:sz w:val="40"/>
          <w:szCs w:val="40"/>
        </w:rPr>
        <w:t>October 12, 2020</w:t>
      </w:r>
    </w:p>
    <w:p w14:paraId="2169DECF" w14:textId="272C2F4A" w:rsidR="00DB1931" w:rsidRPr="00DB1931" w:rsidRDefault="00DB1931" w:rsidP="00DB1931">
      <w:pPr>
        <w:shd w:val="clear" w:color="auto" w:fill="FFFFFF"/>
        <w:spacing w:after="0" w:line="240" w:lineRule="auto"/>
        <w:jc w:val="center"/>
        <w:rPr>
          <w:b/>
          <w:bCs/>
          <w:color w:val="7030A0"/>
          <w:sz w:val="40"/>
          <w:szCs w:val="40"/>
        </w:rPr>
      </w:pPr>
      <w:r>
        <w:rPr>
          <w:b/>
          <w:bCs/>
          <w:color w:val="7030A0"/>
          <w:sz w:val="40"/>
          <w:szCs w:val="40"/>
        </w:rPr>
        <w:t xml:space="preserve">                </w:t>
      </w:r>
      <w:r w:rsidR="00716E89">
        <w:rPr>
          <w:b/>
          <w:bCs/>
          <w:color w:val="7030A0"/>
          <w:sz w:val="40"/>
          <w:szCs w:val="40"/>
        </w:rPr>
        <w:t xml:space="preserve">       </w:t>
      </w:r>
      <w:r>
        <w:rPr>
          <w:b/>
          <w:bCs/>
          <w:color w:val="7030A0"/>
          <w:sz w:val="40"/>
          <w:szCs w:val="40"/>
        </w:rPr>
        <w:t xml:space="preserve">  </w:t>
      </w:r>
      <w:r w:rsidR="00716E89">
        <w:rPr>
          <w:b/>
          <w:bCs/>
          <w:color w:val="7030A0"/>
          <w:sz w:val="40"/>
          <w:szCs w:val="40"/>
        </w:rPr>
        <w:t xml:space="preserve">    </w:t>
      </w:r>
      <w:r>
        <w:rPr>
          <w:b/>
          <w:bCs/>
          <w:color w:val="7030A0"/>
          <w:sz w:val="40"/>
          <w:szCs w:val="40"/>
        </w:rPr>
        <w:t xml:space="preserve"> </w:t>
      </w:r>
      <w:r w:rsidRPr="00DB1931">
        <w:rPr>
          <w:b/>
          <w:bCs/>
          <w:color w:val="7030A0"/>
          <w:sz w:val="40"/>
          <w:szCs w:val="40"/>
        </w:rPr>
        <w:t>6:30 – 8:00 pm</w:t>
      </w:r>
    </w:p>
    <w:p w14:paraId="7F382E44" w14:textId="77777777" w:rsidR="00DB1931" w:rsidRDefault="00DB1931" w:rsidP="00DB1931">
      <w:pPr>
        <w:shd w:val="clear" w:color="auto" w:fill="FFFFFF"/>
        <w:spacing w:after="0" w:line="240" w:lineRule="auto"/>
        <w:jc w:val="both"/>
        <w:rPr>
          <w:b/>
          <w:bCs/>
          <w:color w:val="7030A0"/>
          <w:sz w:val="28"/>
          <w:szCs w:val="28"/>
        </w:rPr>
      </w:pPr>
    </w:p>
    <w:p w14:paraId="035782B0" w14:textId="2F465AA0" w:rsidR="00DB1931" w:rsidRPr="00DB1931" w:rsidRDefault="00DB1931" w:rsidP="00DB1931">
      <w:pPr>
        <w:shd w:val="clear" w:color="auto" w:fill="FFFFFF"/>
        <w:spacing w:after="0" w:line="240" w:lineRule="auto"/>
        <w:jc w:val="both"/>
        <w:rPr>
          <w:rFonts w:eastAsia="Times New Roman" w:cstheme="minorHAnsi"/>
          <w:b/>
          <w:bCs/>
          <w:color w:val="000000"/>
          <w:sz w:val="28"/>
          <w:szCs w:val="28"/>
        </w:rPr>
      </w:pPr>
      <w:r w:rsidRPr="00DB1931">
        <w:rPr>
          <w:sz w:val="28"/>
          <w:szCs w:val="28"/>
        </w:rPr>
        <w:t xml:space="preserve">Considering a Circle Time Sandwich </w:t>
      </w:r>
      <w:r w:rsidR="00F45BC6">
        <w:rPr>
          <w:sz w:val="28"/>
          <w:szCs w:val="28"/>
        </w:rPr>
        <w:t>- t</w:t>
      </w:r>
      <w:r w:rsidRPr="00DB1931">
        <w:rPr>
          <w:sz w:val="28"/>
          <w:szCs w:val="28"/>
        </w:rPr>
        <w:t xml:space="preserve">his is not another “things to do at circle time” workshop. Actually, this </w:t>
      </w:r>
      <w:r w:rsidR="00F45BC6">
        <w:rPr>
          <w:sz w:val="28"/>
          <w:szCs w:val="28"/>
        </w:rPr>
        <w:t>session</w:t>
      </w:r>
      <w:r w:rsidRPr="00DB1931">
        <w:rPr>
          <w:sz w:val="28"/>
          <w:szCs w:val="28"/>
        </w:rPr>
        <w:t xml:space="preserve"> will question why we are doing circle time in the first place. Lisa asks a very direct question: Why do we interrupt engaged children to come to a meeting? And if we are going to bring them to the carpet for a meeting, it better be a darn good meeting! Using a “circle time sandwich” metaphor, she offers ideas for all of the possible “sandwich fillings” yet, in this session, focuses mostly on the metaphorical filling of books and stories. Modeling what she means by organic enthusiasm, Lisa will share examples of “good” children’s books throughout the entire session. She might read some of them too!</w:t>
      </w:r>
    </w:p>
    <w:p w14:paraId="179D7037" w14:textId="4B68AAC3" w:rsidR="00456241" w:rsidRDefault="00456241" w:rsidP="00124474">
      <w:pPr>
        <w:shd w:val="clear" w:color="auto" w:fill="FFFFFF"/>
        <w:spacing w:after="0" w:line="240" w:lineRule="auto"/>
        <w:rPr>
          <w:rFonts w:eastAsia="Times New Roman" w:cstheme="minorHAnsi"/>
          <w:sz w:val="24"/>
          <w:szCs w:val="24"/>
        </w:rPr>
      </w:pPr>
    </w:p>
    <w:p w14:paraId="096BE29F" w14:textId="77777777" w:rsidR="00716E89" w:rsidRDefault="00716E89" w:rsidP="00124474">
      <w:pPr>
        <w:shd w:val="clear" w:color="auto" w:fill="FFFFFF"/>
        <w:spacing w:after="0" w:line="240" w:lineRule="auto"/>
        <w:rPr>
          <w:rFonts w:eastAsia="Times New Roman" w:cstheme="minorHAnsi"/>
          <w:b/>
          <w:bCs/>
          <w:color w:val="000000"/>
          <w:sz w:val="32"/>
          <w:szCs w:val="32"/>
        </w:rPr>
      </w:pPr>
    </w:p>
    <w:p w14:paraId="1C4B30C9" w14:textId="33C9E3CB" w:rsidR="009073F5" w:rsidRPr="00716E89" w:rsidRDefault="009073F5" w:rsidP="009073F5">
      <w:pPr>
        <w:pStyle w:val="NormalWeb"/>
        <w:shd w:val="clear" w:color="auto" w:fill="7127CB"/>
        <w:spacing w:before="0" w:beforeAutospacing="0" w:after="0" w:afterAutospacing="0" w:line="252" w:lineRule="atLeast"/>
        <w:jc w:val="both"/>
        <w:rPr>
          <w:rFonts w:ascii="Verdana" w:hAnsi="Verdana"/>
          <w:color w:val="FFFFFF" w:themeColor="background1"/>
          <w:sz w:val="22"/>
          <w:szCs w:val="22"/>
        </w:rPr>
      </w:pPr>
      <w:r w:rsidRPr="00716E89">
        <w:rPr>
          <w:rFonts w:ascii="Verdana" w:hAnsi="Verdana"/>
          <w:color w:val="FFFFFF" w:themeColor="background1"/>
          <w:sz w:val="22"/>
          <w:szCs w:val="22"/>
        </w:rPr>
        <w:t>Lisa Murphy has been involved with early childhood education for over 20 years; teaching and working with children in various environments including Head Start, kindergarten, private preschools, family childcare, park and rec centers, group homes and many child care centers.</w:t>
      </w:r>
    </w:p>
    <w:p w14:paraId="6334A2A8" w14:textId="77777777" w:rsidR="009073F5" w:rsidRPr="00716E89" w:rsidRDefault="009073F5" w:rsidP="009073F5">
      <w:pPr>
        <w:pStyle w:val="NormalWeb"/>
        <w:shd w:val="clear" w:color="auto" w:fill="7127CB"/>
        <w:spacing w:before="0" w:beforeAutospacing="0" w:after="0" w:afterAutospacing="0" w:line="252" w:lineRule="atLeast"/>
        <w:jc w:val="both"/>
        <w:rPr>
          <w:rFonts w:ascii="Verdana" w:hAnsi="Verdana"/>
          <w:color w:val="FFFFFF" w:themeColor="background1"/>
          <w:sz w:val="22"/>
          <w:szCs w:val="22"/>
        </w:rPr>
      </w:pPr>
    </w:p>
    <w:p w14:paraId="0B9B401A" w14:textId="77777777" w:rsidR="009073F5" w:rsidRPr="00716E89" w:rsidRDefault="009073F5" w:rsidP="009073F5">
      <w:pPr>
        <w:pStyle w:val="NormalWeb"/>
        <w:shd w:val="clear" w:color="auto" w:fill="7127CB"/>
        <w:spacing w:before="0" w:beforeAutospacing="0" w:after="0" w:afterAutospacing="0" w:line="252" w:lineRule="atLeast"/>
        <w:jc w:val="both"/>
        <w:rPr>
          <w:rFonts w:ascii="Verdana" w:hAnsi="Verdana"/>
          <w:color w:val="FFFFFF" w:themeColor="background1"/>
          <w:sz w:val="22"/>
          <w:szCs w:val="22"/>
        </w:rPr>
      </w:pPr>
      <w:r w:rsidRPr="00716E89">
        <w:rPr>
          <w:rFonts w:ascii="Verdana" w:hAnsi="Verdana"/>
          <w:color w:val="FFFFFF" w:themeColor="background1"/>
          <w:sz w:val="22"/>
          <w:szCs w:val="22"/>
        </w:rPr>
        <w:t>Lisa is the founder and CEO of </w:t>
      </w:r>
      <w:r w:rsidRPr="00716E89">
        <w:rPr>
          <w:rStyle w:val="Strong"/>
          <w:rFonts w:ascii="Verdana" w:hAnsi="Verdana"/>
          <w:color w:val="FFFFFF" w:themeColor="background1"/>
          <w:sz w:val="22"/>
          <w:szCs w:val="22"/>
        </w:rPr>
        <w:t>Ooey Gooey, Inc. </w:t>
      </w:r>
      <w:r w:rsidRPr="00716E89">
        <w:rPr>
          <w:rFonts w:ascii="Verdana" w:hAnsi="Verdana"/>
          <w:color w:val="FFFFFF" w:themeColor="background1"/>
          <w:sz w:val="22"/>
          <w:szCs w:val="22"/>
        </w:rPr>
        <w:t>where her mission is to assist in the transformation of the industry of early childhood education by offering 1) the best workshops and trainings; 2) the most up to date materials and resources; and 3) insightful conversations and connections through the power of social media.  Lisa presents hundreds of workshops each year to both domestic and international audiences on various topics related to early childhood education.</w:t>
      </w:r>
    </w:p>
    <w:p w14:paraId="164267E0" w14:textId="77777777" w:rsidR="009073F5" w:rsidRDefault="009073F5" w:rsidP="009073F5">
      <w:pPr>
        <w:shd w:val="clear" w:color="auto" w:fill="FFFFFF"/>
        <w:spacing w:after="0" w:line="240" w:lineRule="auto"/>
        <w:jc w:val="both"/>
        <w:rPr>
          <w:rFonts w:ascii="Calibri" w:hAnsi="Calibri" w:cs="Calibri"/>
          <w:i/>
          <w:iCs/>
          <w:color w:val="222222"/>
          <w:shd w:val="clear" w:color="auto" w:fill="FFFFFF"/>
        </w:rPr>
      </w:pPr>
    </w:p>
    <w:p w14:paraId="41A1E57B" w14:textId="77777777" w:rsidR="004D2C45" w:rsidRPr="00BA7403" w:rsidRDefault="004D2C45" w:rsidP="004D2C45">
      <w:pPr>
        <w:rPr>
          <w:rFonts w:asciiTheme="majorHAnsi" w:hAnsiTheme="majorHAnsi" w:cstheme="majorHAnsi"/>
          <w:sz w:val="16"/>
          <w:szCs w:val="16"/>
        </w:rPr>
      </w:pPr>
    </w:p>
    <w:p w14:paraId="05AEE096" w14:textId="3E8FCBCD" w:rsidR="004D2C45" w:rsidRPr="00716E89" w:rsidRDefault="004D2C45" w:rsidP="00716E89">
      <w:pPr>
        <w:jc w:val="center"/>
        <w:rPr>
          <w:rFonts w:cstheme="majorHAnsi"/>
          <w:b/>
          <w:bCs/>
          <w:i/>
          <w:iCs/>
          <w:color w:val="767171" w:themeColor="background2" w:themeShade="80"/>
          <w:sz w:val="24"/>
          <w:szCs w:val="24"/>
        </w:rPr>
      </w:pPr>
      <w:r w:rsidRPr="00716E89">
        <w:rPr>
          <w:rFonts w:cstheme="majorHAnsi"/>
          <w:b/>
          <w:bCs/>
          <w:i/>
          <w:iCs/>
          <w:color w:val="767171" w:themeColor="background2" w:themeShade="80"/>
          <w:sz w:val="24"/>
          <w:szCs w:val="24"/>
        </w:rPr>
        <w:t xml:space="preserve">(Registration will be accepted until </w:t>
      </w:r>
      <w:r w:rsidR="00B46836" w:rsidRPr="00716E89">
        <w:rPr>
          <w:rFonts w:cstheme="majorHAnsi"/>
          <w:b/>
          <w:bCs/>
          <w:i/>
          <w:iCs/>
          <w:color w:val="767171" w:themeColor="background2" w:themeShade="80"/>
          <w:sz w:val="24"/>
          <w:szCs w:val="24"/>
        </w:rPr>
        <w:t xml:space="preserve">October </w:t>
      </w:r>
      <w:r w:rsidR="00716E89" w:rsidRPr="00716E89">
        <w:rPr>
          <w:rFonts w:cstheme="majorHAnsi"/>
          <w:b/>
          <w:bCs/>
          <w:i/>
          <w:iCs/>
          <w:color w:val="767171" w:themeColor="background2" w:themeShade="80"/>
          <w:sz w:val="24"/>
          <w:szCs w:val="24"/>
        </w:rPr>
        <w:t>7</w:t>
      </w:r>
      <w:r w:rsidRPr="00716E89">
        <w:rPr>
          <w:rFonts w:cstheme="majorHAnsi"/>
          <w:b/>
          <w:bCs/>
          <w:i/>
          <w:iCs/>
          <w:color w:val="767171" w:themeColor="background2" w:themeShade="80"/>
          <w:sz w:val="24"/>
          <w:szCs w:val="24"/>
        </w:rPr>
        <w:t xml:space="preserve">, 2020 or until the </w:t>
      </w:r>
      <w:r w:rsidR="00716E89" w:rsidRPr="00716E89">
        <w:rPr>
          <w:rFonts w:cstheme="majorHAnsi"/>
          <w:b/>
          <w:bCs/>
          <w:i/>
          <w:iCs/>
          <w:color w:val="767171" w:themeColor="background2" w:themeShade="80"/>
          <w:sz w:val="24"/>
          <w:szCs w:val="24"/>
        </w:rPr>
        <w:t>training</w:t>
      </w:r>
      <w:r w:rsidRPr="00716E89">
        <w:rPr>
          <w:rFonts w:cstheme="majorHAnsi"/>
          <w:b/>
          <w:bCs/>
          <w:i/>
          <w:iCs/>
          <w:color w:val="767171" w:themeColor="background2" w:themeShade="80"/>
          <w:sz w:val="24"/>
          <w:szCs w:val="24"/>
        </w:rPr>
        <w:t xml:space="preserve"> is full)</w:t>
      </w:r>
    </w:p>
    <w:p w14:paraId="0DF5C388" w14:textId="7636D257" w:rsidR="00D528F4" w:rsidRPr="00D528F4" w:rsidRDefault="004D2C45" w:rsidP="004D2C45">
      <w:pPr>
        <w:jc w:val="both"/>
        <w:rPr>
          <w:rFonts w:cstheme="minorHAnsi"/>
          <w:sz w:val="28"/>
          <w:szCs w:val="28"/>
        </w:rPr>
      </w:pPr>
      <w:r w:rsidRPr="00716E89">
        <w:rPr>
          <w:rFonts w:cstheme="minorHAnsi"/>
          <w:b/>
          <w:bCs/>
          <w:color w:val="767171" w:themeColor="background2" w:themeShade="80"/>
          <w:sz w:val="28"/>
          <w:szCs w:val="28"/>
        </w:rPr>
        <w:lastRenderedPageBreak/>
        <w:t>What to expect:</w:t>
      </w:r>
      <w:r w:rsidRPr="00716E89">
        <w:rPr>
          <w:rFonts w:cstheme="minorHAnsi"/>
          <w:color w:val="767171" w:themeColor="background2" w:themeShade="80"/>
          <w:sz w:val="28"/>
          <w:szCs w:val="28"/>
        </w:rPr>
        <w:t xml:space="preserve">  </w:t>
      </w:r>
      <w:r w:rsidRPr="00981ED2">
        <w:rPr>
          <w:rFonts w:cstheme="minorHAnsi"/>
          <w:sz w:val="28"/>
          <w:szCs w:val="28"/>
        </w:rPr>
        <w:t xml:space="preserve">The day of the </w:t>
      </w:r>
      <w:r w:rsidR="00981ED2">
        <w:rPr>
          <w:rFonts w:cstheme="minorHAnsi"/>
          <w:sz w:val="28"/>
          <w:szCs w:val="28"/>
        </w:rPr>
        <w:t>training</w:t>
      </w:r>
      <w:r w:rsidRPr="00981ED2">
        <w:rPr>
          <w:rFonts w:cstheme="minorHAnsi"/>
          <w:sz w:val="28"/>
          <w:szCs w:val="28"/>
        </w:rPr>
        <w:t xml:space="preserve"> a zoom link will be emailed to you</w:t>
      </w:r>
      <w:r w:rsidR="00981ED2">
        <w:rPr>
          <w:rFonts w:cstheme="minorHAnsi"/>
          <w:sz w:val="28"/>
          <w:szCs w:val="28"/>
        </w:rPr>
        <w:t>,</w:t>
      </w:r>
      <w:r w:rsidRPr="00981ED2">
        <w:rPr>
          <w:rFonts w:cstheme="minorHAnsi"/>
          <w:sz w:val="28"/>
          <w:szCs w:val="28"/>
        </w:rPr>
        <w:t xml:space="preserve"> to connect to the </w:t>
      </w:r>
      <w:r w:rsidR="00716E89">
        <w:rPr>
          <w:rFonts w:cstheme="minorHAnsi"/>
          <w:sz w:val="28"/>
          <w:szCs w:val="28"/>
        </w:rPr>
        <w:t>training</w:t>
      </w:r>
      <w:r w:rsidRPr="00981ED2">
        <w:rPr>
          <w:rFonts w:cstheme="minorHAnsi"/>
          <w:sz w:val="28"/>
          <w:szCs w:val="28"/>
        </w:rPr>
        <w:t xml:space="preserve">.  </w:t>
      </w:r>
      <w:r w:rsidR="00716E89" w:rsidRPr="00981ED2">
        <w:rPr>
          <w:rFonts w:cstheme="minorHAnsi"/>
          <w:sz w:val="28"/>
          <w:szCs w:val="28"/>
        </w:rPr>
        <w:t>One zoom link is required per participant.</w:t>
      </w:r>
    </w:p>
    <w:p w14:paraId="3D8447E5" w14:textId="3030584E" w:rsidR="004D2C45" w:rsidRPr="00D528F4" w:rsidRDefault="004D2C45" w:rsidP="004D2C45">
      <w:pPr>
        <w:jc w:val="both"/>
        <w:rPr>
          <w:rFonts w:cstheme="minorHAnsi"/>
          <w:sz w:val="28"/>
          <w:szCs w:val="28"/>
        </w:rPr>
      </w:pPr>
      <w:r w:rsidRPr="00981ED2">
        <w:rPr>
          <w:rFonts w:cstheme="minorHAnsi"/>
          <w:sz w:val="28"/>
          <w:szCs w:val="28"/>
        </w:rPr>
        <w:t xml:space="preserve">Participants will need to sign in to the chat box.  </w:t>
      </w:r>
    </w:p>
    <w:p w14:paraId="773D93F7" w14:textId="49B87630" w:rsidR="00D528F4" w:rsidRDefault="00D528F4" w:rsidP="00D528F4">
      <w:pPr>
        <w:jc w:val="both"/>
        <w:rPr>
          <w:rFonts w:cstheme="minorHAnsi"/>
          <w:sz w:val="28"/>
          <w:szCs w:val="28"/>
        </w:rPr>
      </w:pPr>
      <w:r>
        <w:rPr>
          <w:rFonts w:cstheme="minorHAnsi"/>
          <w:b/>
          <w:bCs/>
          <w:noProof/>
          <w:color w:val="7030A0"/>
          <w:sz w:val="28"/>
          <w:szCs w:val="28"/>
        </w:rPr>
        <w:drawing>
          <wp:anchor distT="0" distB="0" distL="114300" distR="114300" simplePos="0" relativeHeight="251662336" behindDoc="0" locked="0" layoutInCell="1" allowOverlap="1" wp14:anchorId="272AD8DA" wp14:editId="5B4527D8">
            <wp:simplePos x="0" y="0"/>
            <wp:positionH relativeFrom="column">
              <wp:posOffset>4763770</wp:posOffset>
            </wp:positionH>
            <wp:positionV relativeFrom="paragraph">
              <wp:posOffset>534035</wp:posOffset>
            </wp:positionV>
            <wp:extent cx="1057133" cy="9080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133"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C45" w:rsidRPr="00981ED2">
        <w:rPr>
          <w:rFonts w:cstheme="minorHAnsi"/>
          <w:sz w:val="28"/>
          <w:szCs w:val="28"/>
        </w:rPr>
        <w:t xml:space="preserve">Only registered participants successfully completing the </w:t>
      </w:r>
      <w:r w:rsidR="00716E89">
        <w:rPr>
          <w:rFonts w:cstheme="minorHAnsi"/>
          <w:sz w:val="28"/>
          <w:szCs w:val="28"/>
        </w:rPr>
        <w:t>training</w:t>
      </w:r>
      <w:r w:rsidR="004D2C45" w:rsidRPr="00981ED2">
        <w:rPr>
          <w:rFonts w:cstheme="minorHAnsi"/>
          <w:sz w:val="28"/>
          <w:szCs w:val="28"/>
        </w:rPr>
        <w:t xml:space="preserve"> will receive Registry hours.  </w:t>
      </w:r>
    </w:p>
    <w:p w14:paraId="449ADEB6" w14:textId="77777777" w:rsidR="00D528F4" w:rsidRPr="00D528F4" w:rsidRDefault="00D528F4" w:rsidP="00D528F4">
      <w:pPr>
        <w:jc w:val="both"/>
        <w:rPr>
          <w:rFonts w:cstheme="minorHAnsi"/>
          <w:sz w:val="28"/>
          <w:szCs w:val="28"/>
        </w:rPr>
      </w:pPr>
    </w:p>
    <w:p w14:paraId="50656906" w14:textId="3BE9459B" w:rsidR="00D528F4" w:rsidRPr="00D528F4" w:rsidRDefault="00D528F4" w:rsidP="00D528F4">
      <w:pPr>
        <w:jc w:val="center"/>
        <w:rPr>
          <w:rFonts w:cstheme="minorHAnsi"/>
          <w:b/>
          <w:bCs/>
          <w:color w:val="7030A0"/>
          <w:sz w:val="32"/>
          <w:szCs w:val="32"/>
        </w:rPr>
      </w:pPr>
      <w:r w:rsidRPr="00D528F4">
        <w:rPr>
          <w:rFonts w:cstheme="minorHAnsi"/>
          <w:b/>
          <w:bCs/>
          <w:color w:val="7030A0"/>
          <w:sz w:val="32"/>
          <w:szCs w:val="32"/>
        </w:rPr>
        <w:t xml:space="preserve">SAVE THE DATE:  October </w:t>
      </w:r>
      <w:r w:rsidR="009B4CDE">
        <w:rPr>
          <w:rFonts w:cstheme="minorHAnsi"/>
          <w:b/>
          <w:bCs/>
          <w:color w:val="7030A0"/>
          <w:sz w:val="32"/>
          <w:szCs w:val="32"/>
        </w:rPr>
        <w:t>16</w:t>
      </w:r>
      <w:r w:rsidRPr="00D528F4">
        <w:rPr>
          <w:rFonts w:cstheme="minorHAnsi"/>
          <w:b/>
          <w:bCs/>
          <w:color w:val="7030A0"/>
          <w:sz w:val="32"/>
          <w:szCs w:val="32"/>
        </w:rPr>
        <w:t xml:space="preserve">, 2021 </w:t>
      </w:r>
    </w:p>
    <w:p w14:paraId="06C5B658" w14:textId="77777777" w:rsidR="00D528F4" w:rsidRPr="00D528F4" w:rsidRDefault="00D528F4" w:rsidP="00D528F4">
      <w:pPr>
        <w:jc w:val="center"/>
        <w:rPr>
          <w:rFonts w:cstheme="minorHAnsi"/>
          <w:b/>
          <w:bCs/>
          <w:color w:val="7030A0"/>
          <w:sz w:val="16"/>
          <w:szCs w:val="16"/>
        </w:rPr>
      </w:pPr>
    </w:p>
    <w:p w14:paraId="182793A4" w14:textId="7BAF54D9" w:rsidR="00D528F4" w:rsidRPr="00981ED2" w:rsidRDefault="00D528F4" w:rsidP="004D2C45">
      <w:pPr>
        <w:jc w:val="both"/>
        <w:rPr>
          <w:rFonts w:cstheme="minorHAnsi"/>
          <w:sz w:val="28"/>
          <w:szCs w:val="28"/>
        </w:rPr>
      </w:pPr>
      <w:r>
        <w:rPr>
          <w:rFonts w:cstheme="minorHAnsi"/>
          <w:sz w:val="28"/>
          <w:szCs w:val="28"/>
        </w:rPr>
        <w:t>Lisa Murphy, M.Ed will be joining us in-person at the NCFR Annual Fall Conference held at the Hayward Wesleyan Church.  Watch for registration information next summer.</w:t>
      </w:r>
    </w:p>
    <w:p w14:paraId="43B5D201" w14:textId="787372C7" w:rsidR="004D2C45" w:rsidRPr="004D2C45" w:rsidRDefault="004D2C45" w:rsidP="004D2C45">
      <w:pPr>
        <w:jc w:val="both"/>
        <w:rPr>
          <w:rFonts w:asciiTheme="majorHAnsi" w:hAnsiTheme="majorHAnsi"/>
          <w:sz w:val="28"/>
          <w:szCs w:val="28"/>
        </w:rPr>
      </w:pPr>
      <w:r>
        <w:rPr>
          <w:rFonts w:asciiTheme="majorHAnsi" w:hAnsiTheme="majorHAnsi"/>
          <w:sz w:val="28"/>
          <w:szCs w:val="28"/>
        </w:rPr>
        <w:t>-------------------------------------------------------------------------------------------------------</w:t>
      </w:r>
      <w:r w:rsidR="00981ED2">
        <w:rPr>
          <w:rFonts w:asciiTheme="majorHAnsi" w:hAnsiTheme="majorHAnsi"/>
          <w:sz w:val="28"/>
          <w:szCs w:val="28"/>
        </w:rPr>
        <w:t>-------</w:t>
      </w:r>
      <w:r>
        <w:rPr>
          <w:rFonts w:asciiTheme="majorHAnsi" w:hAnsiTheme="majorHAnsi"/>
          <w:sz w:val="28"/>
          <w:szCs w:val="28"/>
        </w:rPr>
        <w:t>-----</w:t>
      </w:r>
    </w:p>
    <w:p w14:paraId="31463E84" w14:textId="6F6F329E" w:rsidR="004D2C45" w:rsidRPr="00716E89" w:rsidRDefault="00716E89" w:rsidP="004D2C45">
      <w:pPr>
        <w:jc w:val="center"/>
        <w:rPr>
          <w:rFonts w:cstheme="minorHAnsi"/>
          <w:b/>
          <w:bCs/>
          <w:color w:val="7030A0"/>
          <w:sz w:val="36"/>
          <w:szCs w:val="36"/>
        </w:rPr>
      </w:pPr>
      <w:r w:rsidRPr="00716E89">
        <w:rPr>
          <w:rFonts w:cstheme="minorHAnsi"/>
          <w:b/>
          <w:bCs/>
          <w:color w:val="7030A0"/>
          <w:sz w:val="36"/>
          <w:szCs w:val="36"/>
        </w:rPr>
        <w:t>Lisa Murphy - CIRCLES ARE FOR SQUARES</w:t>
      </w:r>
    </w:p>
    <w:p w14:paraId="02CC3E02" w14:textId="2784D5E7" w:rsidR="004D2C45" w:rsidRDefault="00716E89" w:rsidP="004D2C45">
      <w:pPr>
        <w:jc w:val="center"/>
        <w:rPr>
          <w:rFonts w:asciiTheme="majorHAnsi" w:hAnsiTheme="majorHAnsi"/>
          <w:b/>
          <w:bCs/>
          <w:sz w:val="32"/>
          <w:szCs w:val="32"/>
        </w:rPr>
      </w:pPr>
      <w:r>
        <w:rPr>
          <w:rFonts w:asciiTheme="majorHAnsi" w:hAnsiTheme="majorHAnsi"/>
          <w:b/>
          <w:bCs/>
          <w:sz w:val="32"/>
          <w:szCs w:val="32"/>
        </w:rPr>
        <w:t>October 12, 2020       6:30 – 8:00 pm</w:t>
      </w:r>
    </w:p>
    <w:p w14:paraId="2E0EC640" w14:textId="2DA68EF9" w:rsidR="00716E89" w:rsidRDefault="00716E89" w:rsidP="004D2C45">
      <w:pPr>
        <w:jc w:val="center"/>
        <w:rPr>
          <w:rFonts w:asciiTheme="majorHAnsi" w:hAnsiTheme="majorHAnsi"/>
          <w:b/>
          <w:bCs/>
          <w:sz w:val="32"/>
          <w:szCs w:val="32"/>
        </w:rPr>
      </w:pPr>
      <w:r>
        <w:rPr>
          <w:rFonts w:asciiTheme="majorHAnsi" w:hAnsiTheme="majorHAnsi"/>
          <w:b/>
          <w:bCs/>
          <w:sz w:val="32"/>
          <w:szCs w:val="32"/>
        </w:rPr>
        <w:t>Cost:  $15.00</w:t>
      </w:r>
    </w:p>
    <w:p w14:paraId="6ED912BC" w14:textId="77777777" w:rsidR="004D2C45" w:rsidRPr="00005B1C" w:rsidRDefault="004D2C45" w:rsidP="00B46836">
      <w:pPr>
        <w:rPr>
          <w:rFonts w:asciiTheme="majorHAnsi" w:hAnsiTheme="majorHAnsi"/>
          <w:b/>
          <w:bCs/>
          <w:sz w:val="16"/>
          <w:szCs w:val="16"/>
        </w:rPr>
      </w:pPr>
    </w:p>
    <w:p w14:paraId="18B0ACC3" w14:textId="77777777" w:rsidR="004D2C45" w:rsidRPr="002661A7" w:rsidRDefault="004D2C45" w:rsidP="004D2C45">
      <w:pPr>
        <w:pStyle w:val="Heading2"/>
        <w:jc w:val="both"/>
        <w:rPr>
          <w:rFonts w:asciiTheme="minorHAnsi" w:hAnsiTheme="minorHAnsi" w:cstheme="minorHAnsi"/>
          <w:b w:val="0"/>
          <w:color w:val="auto"/>
          <w:sz w:val="28"/>
          <w:szCs w:val="28"/>
        </w:rPr>
      </w:pPr>
      <w:r w:rsidRPr="002661A7">
        <w:rPr>
          <w:rFonts w:asciiTheme="minorHAnsi" w:hAnsiTheme="minorHAnsi" w:cstheme="minorHAnsi"/>
          <w:bCs w:val="0"/>
          <w:color w:val="525252" w:themeColor="accent3" w:themeShade="80"/>
          <w:sz w:val="28"/>
          <w:szCs w:val="28"/>
        </w:rPr>
        <w:t>To Register</w:t>
      </w:r>
      <w:r w:rsidRPr="002661A7">
        <w:rPr>
          <w:rFonts w:asciiTheme="minorHAnsi" w:hAnsiTheme="minorHAnsi" w:cstheme="minorHAnsi"/>
          <w:bCs w:val="0"/>
          <w:color w:val="7B7B7B" w:themeColor="accent3" w:themeShade="BF"/>
          <w:sz w:val="28"/>
          <w:szCs w:val="28"/>
        </w:rPr>
        <w:t>:</w:t>
      </w:r>
      <w:r w:rsidRPr="002661A7">
        <w:rPr>
          <w:rFonts w:asciiTheme="minorHAnsi" w:hAnsiTheme="minorHAnsi" w:cstheme="minorHAnsi"/>
          <w:b w:val="0"/>
          <w:color w:val="7B7B7B" w:themeColor="accent3" w:themeShade="BF"/>
          <w:sz w:val="28"/>
          <w:szCs w:val="28"/>
        </w:rPr>
        <w:t xml:space="preserve">  </w:t>
      </w:r>
      <w:r w:rsidRPr="002661A7">
        <w:rPr>
          <w:rFonts w:asciiTheme="minorHAnsi" w:hAnsiTheme="minorHAnsi" w:cstheme="minorHAnsi"/>
          <w:b w:val="0"/>
          <w:color w:val="auto"/>
          <w:sz w:val="28"/>
          <w:szCs w:val="28"/>
        </w:rPr>
        <w:t xml:space="preserve">Email  </w:t>
      </w:r>
      <w:hyperlink r:id="rId7" w:history="1">
        <w:r w:rsidRPr="002661A7">
          <w:rPr>
            <w:rStyle w:val="Hyperlink"/>
            <w:rFonts w:asciiTheme="minorHAnsi" w:hAnsiTheme="minorHAnsi" w:cstheme="minorHAnsi"/>
            <w:b w:val="0"/>
            <w:sz w:val="28"/>
            <w:szCs w:val="28"/>
          </w:rPr>
          <w:t>nwconnection@ncfrwi.net</w:t>
        </w:r>
      </w:hyperlink>
      <w:r w:rsidRPr="002661A7">
        <w:rPr>
          <w:rFonts w:asciiTheme="minorHAnsi" w:hAnsiTheme="minorHAnsi" w:cstheme="minorHAnsi"/>
          <w:b w:val="0"/>
          <w:color w:val="auto"/>
          <w:sz w:val="28"/>
          <w:szCs w:val="28"/>
        </w:rPr>
        <w:t xml:space="preserve">  or call (800) 733-KIDS</w:t>
      </w:r>
    </w:p>
    <w:p w14:paraId="59117175" w14:textId="390CB3A9" w:rsidR="004D2C45" w:rsidRPr="00B46836" w:rsidRDefault="004D2C45" w:rsidP="00B46836">
      <w:pPr>
        <w:rPr>
          <w:b/>
          <w:bCs/>
          <w:color w:val="525252" w:themeColor="accent3" w:themeShade="80"/>
        </w:rPr>
      </w:pPr>
      <w:r w:rsidRPr="00005B1C">
        <w:rPr>
          <w:b/>
          <w:bCs/>
          <w:color w:val="525252" w:themeColor="accent3" w:themeShade="80"/>
        </w:rPr>
        <w:t xml:space="preserve">      </w:t>
      </w:r>
    </w:p>
    <w:p w14:paraId="0D3A7BA2" w14:textId="77777777" w:rsidR="004D2C45" w:rsidRPr="00B46836" w:rsidRDefault="004D2C45" w:rsidP="004D2C45">
      <w:pPr>
        <w:jc w:val="both"/>
        <w:rPr>
          <w:rFonts w:asciiTheme="majorHAnsi" w:hAnsiTheme="majorHAnsi"/>
          <w:sz w:val="24"/>
          <w:szCs w:val="24"/>
        </w:rPr>
      </w:pPr>
      <w:r w:rsidRPr="00B46836">
        <w:rPr>
          <w:rFonts w:asciiTheme="majorHAnsi" w:hAnsiTheme="majorHAnsi"/>
          <w:sz w:val="24"/>
          <w:szCs w:val="24"/>
        </w:rPr>
        <w:t>Name:  __________________________________________   Registry # ____________________</w:t>
      </w:r>
    </w:p>
    <w:p w14:paraId="17A5BF6F" w14:textId="77777777" w:rsidR="004D2C45" w:rsidRPr="00FD4C43" w:rsidRDefault="004D2C45" w:rsidP="004D2C45">
      <w:pPr>
        <w:jc w:val="both"/>
        <w:rPr>
          <w:rFonts w:asciiTheme="majorHAnsi" w:hAnsiTheme="majorHAnsi"/>
          <w:sz w:val="16"/>
          <w:szCs w:val="16"/>
        </w:rPr>
      </w:pPr>
    </w:p>
    <w:p w14:paraId="4CADC709" w14:textId="77777777" w:rsidR="004D2C45" w:rsidRPr="00B46836" w:rsidRDefault="004D2C45" w:rsidP="004D2C45">
      <w:pPr>
        <w:jc w:val="both"/>
        <w:rPr>
          <w:rFonts w:asciiTheme="majorHAnsi" w:hAnsiTheme="majorHAnsi"/>
          <w:sz w:val="24"/>
          <w:szCs w:val="24"/>
        </w:rPr>
      </w:pPr>
      <w:r w:rsidRPr="00B46836">
        <w:rPr>
          <w:rFonts w:asciiTheme="majorHAnsi" w:hAnsiTheme="majorHAnsi"/>
          <w:sz w:val="24"/>
          <w:szCs w:val="24"/>
        </w:rPr>
        <w:t>Program Name: ___________________________________       Phone # ____________________</w:t>
      </w:r>
    </w:p>
    <w:p w14:paraId="41B98993" w14:textId="77777777" w:rsidR="004D2C45" w:rsidRPr="00FD4C43" w:rsidRDefault="004D2C45" w:rsidP="004D2C45">
      <w:pPr>
        <w:jc w:val="both"/>
        <w:rPr>
          <w:rFonts w:asciiTheme="majorHAnsi" w:hAnsiTheme="majorHAnsi"/>
          <w:sz w:val="16"/>
          <w:szCs w:val="16"/>
        </w:rPr>
      </w:pPr>
    </w:p>
    <w:p w14:paraId="05DF9610" w14:textId="77777777" w:rsidR="004D2C45" w:rsidRPr="00B46836" w:rsidRDefault="004D2C45" w:rsidP="004D2C45">
      <w:pPr>
        <w:jc w:val="both"/>
        <w:rPr>
          <w:rFonts w:asciiTheme="majorHAnsi" w:hAnsiTheme="majorHAnsi"/>
          <w:sz w:val="24"/>
          <w:szCs w:val="24"/>
        </w:rPr>
      </w:pPr>
      <w:r w:rsidRPr="00B46836">
        <w:rPr>
          <w:rFonts w:asciiTheme="majorHAnsi" w:hAnsiTheme="majorHAnsi"/>
          <w:sz w:val="24"/>
          <w:szCs w:val="24"/>
        </w:rPr>
        <w:t>Address: ____________________________________    County/Tribe: _____________________</w:t>
      </w:r>
    </w:p>
    <w:p w14:paraId="6D8C8621" w14:textId="77777777" w:rsidR="004D2C45" w:rsidRPr="00FD4C43" w:rsidRDefault="004D2C45" w:rsidP="004D2C45">
      <w:pPr>
        <w:jc w:val="both"/>
        <w:rPr>
          <w:rFonts w:asciiTheme="majorHAnsi" w:hAnsiTheme="majorHAnsi"/>
          <w:sz w:val="16"/>
          <w:szCs w:val="16"/>
        </w:rPr>
      </w:pPr>
    </w:p>
    <w:p w14:paraId="4302812C" w14:textId="77777777" w:rsidR="004D2C45" w:rsidRPr="00B46836" w:rsidRDefault="004D2C45" w:rsidP="004D2C45">
      <w:pPr>
        <w:jc w:val="both"/>
        <w:rPr>
          <w:rFonts w:asciiTheme="majorHAnsi" w:hAnsiTheme="majorHAnsi"/>
          <w:sz w:val="24"/>
          <w:szCs w:val="24"/>
        </w:rPr>
      </w:pPr>
      <w:r w:rsidRPr="00B46836">
        <w:rPr>
          <w:rFonts w:asciiTheme="majorHAnsi" w:hAnsiTheme="majorHAnsi"/>
          <w:sz w:val="24"/>
          <w:szCs w:val="24"/>
        </w:rPr>
        <w:t>Email: ______________________________________             YS rating: _____________________</w:t>
      </w:r>
    </w:p>
    <w:p w14:paraId="1FA05A81" w14:textId="07167E23" w:rsidR="004D2C45" w:rsidRPr="00B46836" w:rsidRDefault="00716E89" w:rsidP="004D2C45">
      <w:pPr>
        <w:jc w:val="both"/>
        <w:rPr>
          <w:rFonts w:asciiTheme="majorHAnsi" w:hAnsiTheme="majorHAnsi"/>
          <w:sz w:val="24"/>
          <w:szCs w:val="24"/>
        </w:rPr>
      </w:pPr>
      <w:r>
        <w:rPr>
          <w:rFonts w:asciiTheme="majorHAnsi" w:hAnsiTheme="majorHAnsi"/>
          <w:sz w:val="16"/>
          <w:szCs w:val="16"/>
        </w:rPr>
        <w:t xml:space="preserve"> </w:t>
      </w:r>
      <w:r w:rsidR="00FD4C43" w:rsidRPr="006F47FD">
        <w:rPr>
          <w:b/>
          <w:bCs/>
          <w:noProof/>
          <w:sz w:val="48"/>
          <w:szCs w:val="48"/>
        </w:rPr>
        <w:drawing>
          <wp:anchor distT="0" distB="0" distL="114300" distR="114300" simplePos="0" relativeHeight="251660288" behindDoc="0" locked="0" layoutInCell="1" allowOverlap="1" wp14:anchorId="4EF4A465" wp14:editId="6684117D">
            <wp:simplePos x="0" y="0"/>
            <wp:positionH relativeFrom="margin">
              <wp:posOffset>-140970</wp:posOffset>
            </wp:positionH>
            <wp:positionV relativeFrom="paragraph">
              <wp:posOffset>102870</wp:posOffset>
            </wp:positionV>
            <wp:extent cx="692785" cy="1198245"/>
            <wp:effectExtent l="0" t="0" r="0" b="1905"/>
            <wp:wrapThrough wrapText="bothSides">
              <wp:wrapPolygon edited="0">
                <wp:start x="0" y="0"/>
                <wp:lineTo x="0" y="21291"/>
                <wp:lineTo x="20788" y="21291"/>
                <wp:lineTo x="207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9000"/>
                    </a:blip>
                    <a:stretch>
                      <a:fillRect/>
                    </a:stretch>
                  </pic:blipFill>
                  <pic:spPr bwMode="auto">
                    <a:xfrm>
                      <a:off x="0" y="0"/>
                      <a:ext cx="692785" cy="1198245"/>
                    </a:xfrm>
                    <a:prstGeom prst="rect">
                      <a:avLst/>
                    </a:prstGeom>
                    <a:noFill/>
                  </pic:spPr>
                </pic:pic>
              </a:graphicData>
            </a:graphic>
            <wp14:sizeRelH relativeFrom="margin">
              <wp14:pctWidth>0</wp14:pctWidth>
            </wp14:sizeRelH>
            <wp14:sizeRelV relativeFrom="margin">
              <wp14:pctHeight>0</wp14:pctHeight>
            </wp14:sizeRelV>
          </wp:anchor>
        </w:drawing>
      </w:r>
    </w:p>
    <w:p w14:paraId="76FD452B" w14:textId="69496B51" w:rsidR="00FD4C43" w:rsidRDefault="004D2C45" w:rsidP="00B46836">
      <w:pPr>
        <w:pStyle w:val="NoSpacing"/>
        <w:rPr>
          <w:rFonts w:cstheme="minorHAnsi"/>
          <w:sz w:val="24"/>
          <w:szCs w:val="24"/>
        </w:rPr>
      </w:pPr>
      <w:r w:rsidRPr="00B46836">
        <w:rPr>
          <w:rFonts w:cstheme="minorHAnsi"/>
          <w:b/>
          <w:bCs/>
          <w:sz w:val="24"/>
          <w:szCs w:val="24"/>
        </w:rPr>
        <w:t>Payments can be mailed to</w:t>
      </w:r>
      <w:r w:rsidRPr="00B46836">
        <w:rPr>
          <w:rFonts w:cstheme="minorHAnsi"/>
          <w:sz w:val="24"/>
          <w:szCs w:val="24"/>
        </w:rPr>
        <w:t xml:space="preserve">: </w:t>
      </w:r>
      <w:r w:rsidR="00FD4C43">
        <w:rPr>
          <w:rFonts w:cstheme="minorHAnsi"/>
          <w:sz w:val="24"/>
          <w:szCs w:val="24"/>
        </w:rPr>
        <w:t xml:space="preserve">                                            </w:t>
      </w:r>
      <w:r w:rsidR="00FD4C43" w:rsidRPr="00B46836">
        <w:rPr>
          <w:rFonts w:cstheme="minorHAnsi"/>
          <w:b/>
          <w:bCs/>
          <w:sz w:val="24"/>
          <w:szCs w:val="24"/>
        </w:rPr>
        <w:t>Want to pay for your training online?</w:t>
      </w:r>
      <w:r w:rsidR="00FD4C43">
        <w:rPr>
          <w:rFonts w:cstheme="minorHAnsi"/>
          <w:sz w:val="24"/>
          <w:szCs w:val="24"/>
        </w:rPr>
        <w:t xml:space="preserve">  </w:t>
      </w:r>
    </w:p>
    <w:p w14:paraId="1D15A7CA" w14:textId="3120FADC" w:rsidR="00FD4C43" w:rsidRDefault="00FD4C43" w:rsidP="00B46836">
      <w:pPr>
        <w:pStyle w:val="NoSpacing"/>
        <w:rPr>
          <w:rFonts w:cstheme="minorHAnsi"/>
          <w:sz w:val="24"/>
          <w:szCs w:val="24"/>
        </w:rPr>
      </w:pPr>
      <w:r>
        <w:rPr>
          <w:rFonts w:cstheme="minorHAnsi"/>
          <w:sz w:val="24"/>
          <w:szCs w:val="24"/>
        </w:rPr>
        <w:t>Northwest Connection Family Resources (NCFR)</w:t>
      </w:r>
      <w:r w:rsidR="00B46836">
        <w:rPr>
          <w:rFonts w:cstheme="minorHAnsi"/>
          <w:sz w:val="24"/>
          <w:szCs w:val="24"/>
        </w:rPr>
        <w:t xml:space="preserve">     </w:t>
      </w:r>
      <w:r w:rsidR="009B4CDE">
        <w:rPr>
          <w:rFonts w:cstheme="minorHAnsi"/>
          <w:sz w:val="24"/>
          <w:szCs w:val="24"/>
        </w:rPr>
        <w:t xml:space="preserve">              </w:t>
      </w:r>
      <w:r w:rsidR="009B4CDE">
        <w:rPr>
          <w:rFonts w:cstheme="minorHAnsi"/>
          <w:b/>
          <w:bCs/>
          <w:noProof/>
          <w:color w:val="7030A0"/>
          <w:sz w:val="32"/>
          <w:szCs w:val="32"/>
        </w:rPr>
        <w:drawing>
          <wp:anchor distT="0" distB="0" distL="114300" distR="114300" simplePos="0" relativeHeight="251663360" behindDoc="0" locked="0" layoutInCell="1" allowOverlap="1" wp14:anchorId="7ED35F13" wp14:editId="2B7840CC">
            <wp:simplePos x="0" y="0"/>
            <wp:positionH relativeFrom="column">
              <wp:posOffset>4259580</wp:posOffset>
            </wp:positionH>
            <wp:positionV relativeFrom="paragraph">
              <wp:posOffset>3810</wp:posOffset>
            </wp:positionV>
            <wp:extent cx="1762125" cy="571500"/>
            <wp:effectExtent l="0" t="0" r="9525" b="0"/>
            <wp:wrapThrough wrapText="bothSides">
              <wp:wrapPolygon edited="0">
                <wp:start x="0" y="0"/>
                <wp:lineTo x="0" y="20880"/>
                <wp:lineTo x="21483" y="20880"/>
                <wp:lineTo x="214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762125" cy="571500"/>
                    </a:xfrm>
                    <a:prstGeom prst="rect">
                      <a:avLst/>
                    </a:prstGeom>
                  </pic:spPr>
                </pic:pic>
              </a:graphicData>
            </a:graphic>
            <wp14:sizeRelH relativeFrom="page">
              <wp14:pctWidth>0</wp14:pctWidth>
            </wp14:sizeRelH>
            <wp14:sizeRelV relativeFrom="page">
              <wp14:pctHeight>0</wp14:pctHeight>
            </wp14:sizeRelV>
          </wp:anchor>
        </w:drawing>
      </w:r>
    </w:p>
    <w:p w14:paraId="29ACA762" w14:textId="02959433" w:rsidR="00FD4C43" w:rsidRPr="00B46836" w:rsidRDefault="00B46836" w:rsidP="00FD4C43">
      <w:pPr>
        <w:pStyle w:val="NoSpacing"/>
        <w:rPr>
          <w:rFonts w:cstheme="minorHAnsi"/>
          <w:sz w:val="24"/>
          <w:szCs w:val="24"/>
        </w:rPr>
      </w:pPr>
      <w:r w:rsidRPr="00B46836">
        <w:rPr>
          <w:rFonts w:cstheme="minorHAnsi"/>
          <w:sz w:val="24"/>
          <w:szCs w:val="24"/>
        </w:rPr>
        <w:t>15896 W 3</w:t>
      </w:r>
      <w:r w:rsidRPr="00B46836">
        <w:rPr>
          <w:rFonts w:cstheme="minorHAnsi"/>
          <w:sz w:val="24"/>
          <w:szCs w:val="24"/>
          <w:vertAlign w:val="superscript"/>
        </w:rPr>
        <w:t>rd</w:t>
      </w:r>
      <w:r w:rsidRPr="00B46836">
        <w:rPr>
          <w:rFonts w:cstheme="minorHAnsi"/>
          <w:sz w:val="24"/>
          <w:szCs w:val="24"/>
        </w:rPr>
        <w:t xml:space="preserve"> Street </w:t>
      </w:r>
      <w:r>
        <w:rPr>
          <w:rFonts w:cstheme="minorHAnsi"/>
          <w:sz w:val="24"/>
          <w:szCs w:val="24"/>
        </w:rPr>
        <w:t xml:space="preserve">                           </w:t>
      </w:r>
      <w:r w:rsidR="00FD4C43">
        <w:rPr>
          <w:rFonts w:cstheme="minorHAnsi"/>
          <w:sz w:val="24"/>
          <w:szCs w:val="24"/>
        </w:rPr>
        <w:t xml:space="preserve">                             </w:t>
      </w:r>
      <w:r w:rsidR="009B4CDE">
        <w:rPr>
          <w:rFonts w:cstheme="minorHAnsi"/>
          <w:sz w:val="24"/>
          <w:szCs w:val="24"/>
        </w:rPr>
        <w:t xml:space="preserve">               </w:t>
      </w:r>
      <w:r w:rsidR="00FD4C43">
        <w:rPr>
          <w:rFonts w:cstheme="minorHAnsi"/>
          <w:sz w:val="24"/>
          <w:szCs w:val="24"/>
        </w:rPr>
        <w:t xml:space="preserve"> </w:t>
      </w:r>
    </w:p>
    <w:p w14:paraId="5DA89A8F" w14:textId="77777777" w:rsidR="00FD4C43" w:rsidRDefault="00B46836" w:rsidP="00B46836">
      <w:pPr>
        <w:pStyle w:val="NoSpacing"/>
        <w:rPr>
          <w:rFonts w:cstheme="minorHAnsi"/>
          <w:sz w:val="24"/>
          <w:szCs w:val="24"/>
        </w:rPr>
      </w:pPr>
      <w:r w:rsidRPr="00B46836">
        <w:rPr>
          <w:rFonts w:cstheme="minorHAnsi"/>
          <w:sz w:val="24"/>
          <w:szCs w:val="24"/>
        </w:rPr>
        <w:t>Hayward, WI  54843</w:t>
      </w:r>
      <w:r>
        <w:rPr>
          <w:rFonts w:cstheme="minorHAnsi"/>
          <w:sz w:val="24"/>
          <w:szCs w:val="24"/>
        </w:rPr>
        <w:t xml:space="preserve">                </w:t>
      </w:r>
    </w:p>
    <w:p w14:paraId="5AE0C323" w14:textId="216DE689" w:rsidR="00D03CE8" w:rsidRPr="00B46836" w:rsidRDefault="00FD4C43" w:rsidP="00B46836">
      <w:pPr>
        <w:pStyle w:val="NoSpacing"/>
        <w:rPr>
          <w:rFonts w:cstheme="minorHAnsi"/>
          <w:sz w:val="24"/>
          <w:szCs w:val="24"/>
        </w:rPr>
      </w:pPr>
      <w:r>
        <w:rPr>
          <w:rFonts w:cstheme="minorHAnsi"/>
          <w:sz w:val="24"/>
          <w:szCs w:val="24"/>
        </w:rPr>
        <w:t xml:space="preserve">                                            </w:t>
      </w:r>
      <w:r w:rsidR="00E5731D">
        <w:rPr>
          <w:rFonts w:cstheme="minorHAnsi"/>
          <w:sz w:val="24"/>
          <w:szCs w:val="24"/>
        </w:rPr>
        <w:t xml:space="preserve">                                                    We can Request or Invoice Payment</w:t>
      </w:r>
      <w:r w:rsidR="00250ECB">
        <w:rPr>
          <w:rFonts w:cstheme="minorHAnsi"/>
          <w:sz w:val="24"/>
          <w:szCs w:val="24"/>
        </w:rPr>
        <w:t>s.</w:t>
      </w:r>
    </w:p>
    <w:sectPr w:rsidR="00D03CE8" w:rsidRPr="00B46836" w:rsidSect="00716E89">
      <w:pgSz w:w="12240" w:h="15840"/>
      <w:pgMar w:top="1296" w:right="1152" w:bottom="1008" w:left="1152" w:header="720" w:footer="720" w:gutter="0"/>
      <w:pgBorders w:offsetFrom="page">
        <w:top w:val="dashDotStroked" w:sz="24" w:space="24" w:color="7030A0"/>
        <w:left w:val="dashDotStroked" w:sz="24" w:space="24" w:color="7030A0"/>
        <w:bottom w:val="dashDotStroked" w:sz="24" w:space="24" w:color="7030A0"/>
        <w:right w:val="dashDotStroked" w:sz="2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52F54"/>
    <w:multiLevelType w:val="multilevel"/>
    <w:tmpl w:val="ADD0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016D87"/>
    <w:multiLevelType w:val="multilevel"/>
    <w:tmpl w:val="3544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680010"/>
    <w:multiLevelType w:val="multilevel"/>
    <w:tmpl w:val="22D0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74"/>
    <w:rsid w:val="000729DD"/>
    <w:rsid w:val="00124474"/>
    <w:rsid w:val="001A77D7"/>
    <w:rsid w:val="00250ECB"/>
    <w:rsid w:val="002661A7"/>
    <w:rsid w:val="00456241"/>
    <w:rsid w:val="004D2C45"/>
    <w:rsid w:val="00641BCA"/>
    <w:rsid w:val="00701D28"/>
    <w:rsid w:val="00716E89"/>
    <w:rsid w:val="007A05BB"/>
    <w:rsid w:val="007B2F25"/>
    <w:rsid w:val="009073F5"/>
    <w:rsid w:val="00981ED2"/>
    <w:rsid w:val="009B4CDE"/>
    <w:rsid w:val="00B46836"/>
    <w:rsid w:val="00BD537D"/>
    <w:rsid w:val="00CF2876"/>
    <w:rsid w:val="00D03CE8"/>
    <w:rsid w:val="00D528F4"/>
    <w:rsid w:val="00DB1931"/>
    <w:rsid w:val="00E5731D"/>
    <w:rsid w:val="00F45BC6"/>
    <w:rsid w:val="00FD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EB39"/>
  <w15:chartTrackingRefBased/>
  <w15:docId w15:val="{E3DAA950-202E-44B5-BC8B-8D01ABF3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D2C45"/>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95392212711154189msolistparagraph">
    <w:name w:val="m_8695392212711154189msolistparagraph"/>
    <w:basedOn w:val="Normal"/>
    <w:rsid w:val="001244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D2C45"/>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4D2C45"/>
    <w:rPr>
      <w:color w:val="0563C1" w:themeColor="hyperlink"/>
      <w:u w:val="single"/>
    </w:rPr>
  </w:style>
  <w:style w:type="paragraph" w:styleId="NoSpacing">
    <w:name w:val="No Spacing"/>
    <w:uiPriority w:val="1"/>
    <w:qFormat/>
    <w:rsid w:val="00B46836"/>
    <w:pPr>
      <w:spacing w:after="0" w:line="240" w:lineRule="auto"/>
    </w:pPr>
  </w:style>
  <w:style w:type="paragraph" w:styleId="NormalWeb">
    <w:name w:val="Normal (Web)"/>
    <w:basedOn w:val="Normal"/>
    <w:uiPriority w:val="99"/>
    <w:semiHidden/>
    <w:unhideWhenUsed/>
    <w:rsid w:val="009073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74355">
      <w:bodyDiv w:val="1"/>
      <w:marLeft w:val="0"/>
      <w:marRight w:val="0"/>
      <w:marTop w:val="0"/>
      <w:marBottom w:val="0"/>
      <w:divBdr>
        <w:top w:val="none" w:sz="0" w:space="0" w:color="auto"/>
        <w:left w:val="none" w:sz="0" w:space="0" w:color="auto"/>
        <w:bottom w:val="none" w:sz="0" w:space="0" w:color="auto"/>
        <w:right w:val="none" w:sz="0" w:space="0" w:color="auto"/>
      </w:divBdr>
    </w:div>
    <w:div w:id="20632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nwconnection@ncfrw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Mullally</dc:creator>
  <cp:keywords/>
  <dc:description/>
  <cp:lastModifiedBy>Nina</cp:lastModifiedBy>
  <cp:revision>4</cp:revision>
  <cp:lastPrinted>2020-09-11T13:07:00Z</cp:lastPrinted>
  <dcterms:created xsi:type="dcterms:W3CDTF">2020-09-11T13:24:00Z</dcterms:created>
  <dcterms:modified xsi:type="dcterms:W3CDTF">2020-09-11T13:34:00Z</dcterms:modified>
</cp:coreProperties>
</file>